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A6" w:rsidRDefault="00AD24A6" w:rsidP="00AD24A6">
      <w:pPr>
        <w:pStyle w:val="ad"/>
        <w:rPr>
          <w:sz w:val="28"/>
        </w:rPr>
      </w:pPr>
      <w:r>
        <w:rPr>
          <w:sz w:val="28"/>
        </w:rPr>
        <w:t>Федеральное агентство по образованию Российской Федерации государс</w:t>
      </w:r>
      <w:r>
        <w:rPr>
          <w:sz w:val="28"/>
        </w:rPr>
        <w:t>т</w:t>
      </w:r>
      <w:r>
        <w:rPr>
          <w:sz w:val="28"/>
        </w:rPr>
        <w:t>венное образовательное учреждение высшего</w:t>
      </w:r>
    </w:p>
    <w:p w:rsidR="00AD24A6" w:rsidRDefault="00AD24A6" w:rsidP="00AD24A6">
      <w:pPr>
        <w:pStyle w:val="ad"/>
        <w:rPr>
          <w:sz w:val="28"/>
        </w:rPr>
      </w:pPr>
      <w:r>
        <w:rPr>
          <w:sz w:val="28"/>
        </w:rPr>
        <w:t xml:space="preserve">профессионального образования </w:t>
      </w:r>
    </w:p>
    <w:p w:rsidR="00AD24A6" w:rsidRDefault="00AD24A6" w:rsidP="00AD24A6">
      <w:pPr>
        <w:pStyle w:val="2"/>
        <w:rPr>
          <w:sz w:val="28"/>
        </w:rPr>
      </w:pPr>
      <w:r>
        <w:rPr>
          <w:sz w:val="28"/>
        </w:rPr>
        <w:t>«Нижегородский государственный университет им. Н.И. Лобачевского»</w:t>
      </w: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outlineLvl w:val="0"/>
        <w:rPr>
          <w:sz w:val="28"/>
        </w:rPr>
      </w:pPr>
      <w:r>
        <w:rPr>
          <w:sz w:val="28"/>
        </w:rPr>
        <w:t>Химический факультет.</w:t>
      </w: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outlineLvl w:val="0"/>
        <w:rPr>
          <w:sz w:val="28"/>
        </w:rPr>
      </w:pPr>
      <w:r>
        <w:rPr>
          <w:sz w:val="28"/>
        </w:rPr>
        <w:t>Практическая работа № 1</w:t>
      </w: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b/>
          <w:sz w:val="28"/>
        </w:rPr>
      </w:pPr>
      <w:r>
        <w:rPr>
          <w:b/>
          <w:sz w:val="28"/>
        </w:rPr>
        <w:t>«Редактирование научных текстов по химии»</w:t>
      </w: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  <w:r>
        <w:rPr>
          <w:sz w:val="28"/>
        </w:rPr>
        <w:t>Выполнили:</w:t>
      </w:r>
    </w:p>
    <w:p w:rsidR="00AD24A6" w:rsidRDefault="00AD24A6" w:rsidP="00AD24A6">
      <w:pPr>
        <w:pStyle w:val="2"/>
        <w:jc w:val="right"/>
        <w:rPr>
          <w:sz w:val="28"/>
        </w:rPr>
      </w:pPr>
      <w:r>
        <w:rPr>
          <w:sz w:val="28"/>
        </w:rPr>
        <w:t>Галкин Р.В.</w:t>
      </w:r>
    </w:p>
    <w:p w:rsidR="00AD24A6" w:rsidRDefault="00AD24A6" w:rsidP="00AD24A6">
      <w:pPr>
        <w:pStyle w:val="2"/>
        <w:jc w:val="right"/>
        <w:rPr>
          <w:sz w:val="28"/>
        </w:rPr>
      </w:pPr>
      <w:r>
        <w:rPr>
          <w:sz w:val="28"/>
        </w:rPr>
        <w:t>Самсонов М.А.</w:t>
      </w:r>
    </w:p>
    <w:p w:rsidR="00AD24A6" w:rsidRDefault="00AD24A6" w:rsidP="00AD24A6">
      <w:pPr>
        <w:pStyle w:val="2"/>
        <w:jc w:val="right"/>
        <w:rPr>
          <w:sz w:val="28"/>
        </w:rPr>
      </w:pPr>
      <w:r>
        <w:rPr>
          <w:sz w:val="28"/>
        </w:rPr>
        <w:t xml:space="preserve">Проверил: </w:t>
      </w:r>
    </w:p>
    <w:p w:rsidR="00AD24A6" w:rsidRDefault="00AD24A6" w:rsidP="00AD24A6">
      <w:pPr>
        <w:pStyle w:val="2"/>
        <w:jc w:val="right"/>
        <w:rPr>
          <w:sz w:val="28"/>
        </w:rPr>
      </w:pPr>
      <w:r>
        <w:rPr>
          <w:sz w:val="28"/>
        </w:rPr>
        <w:t>Игнатов.С.К.</w:t>
      </w: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Default="00AD24A6" w:rsidP="00AD24A6">
      <w:pPr>
        <w:pStyle w:val="2"/>
        <w:jc w:val="right"/>
        <w:rPr>
          <w:sz w:val="28"/>
        </w:rPr>
      </w:pPr>
    </w:p>
    <w:p w:rsidR="00AD24A6" w:rsidRPr="00AD24A6" w:rsidRDefault="00AD24A6" w:rsidP="00AD24A6">
      <w:pPr>
        <w:pStyle w:val="2"/>
        <w:outlineLvl w:val="0"/>
        <w:rPr>
          <w:sz w:val="28"/>
        </w:rPr>
      </w:pPr>
      <w:r w:rsidRPr="00AD24A6">
        <w:rPr>
          <w:sz w:val="28"/>
        </w:rPr>
        <w:t>Нижний Новгород</w:t>
      </w:r>
    </w:p>
    <w:p w:rsidR="00AD24A6" w:rsidRPr="00AD24A6" w:rsidRDefault="00AD24A6" w:rsidP="00AD24A6">
      <w:pPr>
        <w:pStyle w:val="2"/>
        <w:rPr>
          <w:sz w:val="28"/>
        </w:rPr>
      </w:pPr>
    </w:p>
    <w:p w:rsidR="00AD24A6" w:rsidRDefault="00AD24A6" w:rsidP="00AD24A6">
      <w:pPr>
        <w:spacing w:line="360" w:lineRule="auto"/>
        <w:jc w:val="center"/>
        <w:rPr>
          <w:rFonts w:ascii="Times New Roman" w:hAnsi="Times New Roman" w:cs="Times New Roman"/>
        </w:rPr>
      </w:pPr>
      <w:r w:rsidRPr="00AD24A6">
        <w:rPr>
          <w:rFonts w:ascii="Times New Roman" w:hAnsi="Times New Roman" w:cs="Times New Roman"/>
          <w:sz w:val="28"/>
        </w:rPr>
        <w:t>2011 г</w:t>
      </w:r>
    </w:p>
    <w:p w:rsidR="00336FC4" w:rsidRPr="00D6625B" w:rsidRDefault="00413D87" w:rsidP="00F02146">
      <w:pPr>
        <w:spacing w:line="360" w:lineRule="auto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lastRenderedPageBreak/>
        <w:t>УДК 541.121:546.0</w:t>
      </w:r>
    </w:p>
    <w:p w:rsidR="00F02146" w:rsidRPr="00D6625B" w:rsidRDefault="00F02146" w:rsidP="00F02146">
      <w:pPr>
        <w:spacing w:line="360" w:lineRule="auto"/>
        <w:rPr>
          <w:rFonts w:ascii="Times New Roman" w:hAnsi="Times New Roman" w:cs="Times New Roman"/>
        </w:rPr>
      </w:pPr>
    </w:p>
    <w:p w:rsidR="00413D87" w:rsidRPr="00336FC4" w:rsidRDefault="00413D87" w:rsidP="00F02146">
      <w:pPr>
        <w:jc w:val="center"/>
        <w:rPr>
          <w:rFonts w:ascii="Times New Roman" w:hAnsi="Times New Roman" w:cs="Times New Roman"/>
          <w:b/>
        </w:rPr>
      </w:pPr>
      <w:r w:rsidRPr="00336FC4">
        <w:rPr>
          <w:rFonts w:ascii="Times New Roman" w:hAnsi="Times New Roman" w:cs="Times New Roman"/>
          <w:b/>
        </w:rPr>
        <w:t>ТЕРМОДИНАМИКА ГАЗОФАЗНЫХ ДИМЕРОВ</w:t>
      </w:r>
    </w:p>
    <w:p w:rsidR="00413D87" w:rsidRPr="00D6625B" w:rsidRDefault="005742E0" w:rsidP="00F021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© 2011 г. Р.В</w:t>
      </w:r>
      <w:r w:rsidR="00413D87" w:rsidRPr="00E8201C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Галкин, М.А.Самсонов </w:t>
      </w:r>
      <w:r w:rsidR="00413D87" w:rsidRPr="00E8201C">
        <w:rPr>
          <w:rFonts w:ascii="Times New Roman" w:hAnsi="Times New Roman" w:cs="Times New Roman"/>
        </w:rPr>
        <w:t xml:space="preserve"> </w:t>
      </w:r>
    </w:p>
    <w:p w:rsidR="00336FC4" w:rsidRPr="00D6625B" w:rsidRDefault="00336FC4" w:rsidP="00D910A3">
      <w:pPr>
        <w:spacing w:line="360" w:lineRule="auto"/>
        <w:jc w:val="center"/>
        <w:rPr>
          <w:rFonts w:ascii="Times New Roman" w:hAnsi="Times New Roman" w:cs="Times New Roman"/>
        </w:rPr>
      </w:pPr>
    </w:p>
    <w:p w:rsidR="00413D87" w:rsidRPr="00336FC4" w:rsidRDefault="00413D87" w:rsidP="00F02146">
      <w:pPr>
        <w:jc w:val="center"/>
        <w:rPr>
          <w:rFonts w:ascii="Times New Roman" w:hAnsi="Times New Roman" w:cs="Times New Roman"/>
          <w:i/>
        </w:rPr>
      </w:pPr>
      <w:r w:rsidRPr="00336FC4">
        <w:rPr>
          <w:rFonts w:ascii="Times New Roman" w:hAnsi="Times New Roman" w:cs="Times New Roman"/>
          <w:i/>
        </w:rPr>
        <w:t>Нижегородский государственный университет им. Н.И. Лобачевского,</w:t>
      </w:r>
    </w:p>
    <w:p w:rsidR="00413D87" w:rsidRPr="00336FC4" w:rsidRDefault="00413D87" w:rsidP="00F02146">
      <w:pPr>
        <w:jc w:val="center"/>
        <w:rPr>
          <w:rFonts w:ascii="Times New Roman" w:hAnsi="Times New Roman" w:cs="Times New Roman"/>
          <w:i/>
        </w:rPr>
      </w:pPr>
      <w:r w:rsidRPr="00336FC4">
        <w:rPr>
          <w:rFonts w:ascii="Times New Roman" w:hAnsi="Times New Roman" w:cs="Times New Roman"/>
          <w:i/>
        </w:rPr>
        <w:t>603950 Нижний Новгород, пр. Гагарина, 23, Факс +7(831)43050556</w:t>
      </w:r>
    </w:p>
    <w:p w:rsidR="00413D87" w:rsidRPr="00F02146" w:rsidRDefault="00413D87" w:rsidP="00F02146">
      <w:pPr>
        <w:spacing w:line="360" w:lineRule="auto"/>
        <w:jc w:val="center"/>
        <w:rPr>
          <w:rFonts w:ascii="Times New Roman" w:hAnsi="Times New Roman" w:cs="Times New Roman"/>
          <w:i/>
          <w:lang w:val="en-US"/>
        </w:rPr>
      </w:pPr>
      <w:r w:rsidRPr="00336FC4">
        <w:rPr>
          <w:rFonts w:ascii="Times New Roman" w:hAnsi="Times New Roman" w:cs="Times New Roman"/>
          <w:i/>
          <w:lang w:val="en-US"/>
        </w:rPr>
        <w:t xml:space="preserve">E-mail: </w:t>
      </w:r>
      <w:hyperlink r:id="rId7" w:history="1">
        <w:r w:rsidR="005742E0" w:rsidRPr="00B967A5">
          <w:rPr>
            <w:rStyle w:val="a3"/>
            <w:rFonts w:ascii="Times New Roman" w:hAnsi="Times New Roman" w:cs="Times New Roman"/>
            <w:i/>
            <w:lang w:val="en-US"/>
          </w:rPr>
          <w:t>captainofo4evidnostb@ichem.unn.ru</w:t>
        </w:r>
      </w:hyperlink>
    </w:p>
    <w:p w:rsidR="00336FC4" w:rsidRPr="00E8201C" w:rsidRDefault="00413D87" w:rsidP="00F02146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r w:rsidRPr="00E8201C">
        <w:rPr>
          <w:rFonts w:ascii="Times New Roman" w:hAnsi="Times New Roman" w:cs="Times New Roman"/>
        </w:rPr>
        <w:t xml:space="preserve">Поступило в редакцию </w:t>
      </w:r>
      <w:r w:rsidR="002E205C" w:rsidRPr="00E8201C">
        <w:rPr>
          <w:rFonts w:ascii="Times New Roman" w:hAnsi="Times New Roman" w:cs="Times New Roman"/>
          <w:lang w:val="en-US"/>
        </w:rPr>
        <w:t>____________</w:t>
      </w:r>
      <w:r w:rsidR="00336FC4">
        <w:rPr>
          <w:rFonts w:ascii="Times New Roman" w:hAnsi="Times New Roman" w:cs="Times New Roman"/>
          <w:lang w:val="en-US"/>
        </w:rPr>
        <w:t>____</w:t>
      </w:r>
    </w:p>
    <w:p w:rsidR="00413D87" w:rsidRPr="00D6625B" w:rsidRDefault="00413D87" w:rsidP="00F02146">
      <w:pPr>
        <w:spacing w:line="240" w:lineRule="auto"/>
        <w:ind w:left="1276" w:right="1275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>Получены выражения для расчета термодинамических функций слабых бинарных комплексов в газовой фазе на основе метода, отличного от опубликованных ранее. Получен</w:t>
      </w:r>
      <w:r w:rsidR="002D5BDC" w:rsidRPr="00E8201C">
        <w:rPr>
          <w:rFonts w:ascii="Times New Roman" w:hAnsi="Times New Roman" w:cs="Times New Roman"/>
        </w:rPr>
        <w:t>н</w:t>
      </w:r>
      <w:r w:rsidRPr="00E8201C">
        <w:rPr>
          <w:rFonts w:ascii="Times New Roman" w:hAnsi="Times New Roman" w:cs="Times New Roman"/>
        </w:rPr>
        <w:t xml:space="preserve">ые формулы могут быть использованы для численной оценки термодинамических </w:t>
      </w:r>
      <w:r w:rsidR="002D5BDC" w:rsidRPr="00E8201C">
        <w:rPr>
          <w:rFonts w:ascii="Times New Roman" w:hAnsi="Times New Roman" w:cs="Times New Roman"/>
        </w:rPr>
        <w:t>функций, констант равновесия и концентраций слабосвязных комплексов в идеально-газовом состоянии.</w:t>
      </w:r>
    </w:p>
    <w:p w:rsidR="00336FC4" w:rsidRPr="00D6625B" w:rsidRDefault="00336FC4" w:rsidP="00D910A3">
      <w:pPr>
        <w:spacing w:line="360" w:lineRule="auto"/>
        <w:ind w:left="1276" w:right="1275"/>
        <w:jc w:val="both"/>
        <w:rPr>
          <w:rFonts w:ascii="Times New Roman" w:hAnsi="Times New Roman" w:cs="Times New Roman"/>
        </w:rPr>
      </w:pPr>
    </w:p>
    <w:p w:rsidR="002D5BDC" w:rsidRPr="00D6625B" w:rsidRDefault="002D5BDC" w:rsidP="00F02146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36FC4">
        <w:rPr>
          <w:rFonts w:ascii="Times New Roman" w:hAnsi="Times New Roman" w:cs="Times New Roman"/>
          <w:b/>
        </w:rPr>
        <w:t>ВВЕДЕНИЕ</w:t>
      </w:r>
    </w:p>
    <w:p w:rsidR="00AE6612" w:rsidRPr="00336FC4" w:rsidRDefault="002D5BDC" w:rsidP="00660024">
      <w:pPr>
        <w:ind w:firstLine="709"/>
        <w:rPr>
          <w:rFonts w:ascii="Times New Roman" w:hAnsi="Times New Roman" w:cs="Times New Roman"/>
          <w:b/>
        </w:rPr>
      </w:pPr>
      <w:r w:rsidRPr="00336FC4">
        <w:rPr>
          <w:rFonts w:ascii="Times New Roman" w:hAnsi="Times New Roman" w:cs="Times New Roman"/>
          <w:b/>
        </w:rPr>
        <w:t>Введение</w:t>
      </w:r>
    </w:p>
    <w:p w:rsidR="00336FC4" w:rsidRPr="00336FC4" w:rsidRDefault="00737AAD" w:rsidP="00660024">
      <w:pPr>
        <w:ind w:firstLine="709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>Известно</w:t>
      </w:r>
      <w:r w:rsidR="00611C96">
        <w:rPr>
          <w:rFonts w:ascii="Times New Roman" w:hAnsi="Times New Roman" w:cs="Times New Roman"/>
        </w:rPr>
        <w:fldChar w:fldCharType="begin"/>
      </w:r>
      <w:r w:rsidR="004511AD">
        <w:rPr>
          <w:rFonts w:ascii="Times New Roman" w:hAnsi="Times New Roman" w:cs="Times New Roman"/>
        </w:rPr>
        <w:instrText xml:space="preserve"> ADDIN EN.CITE &lt;EndNote&gt;&lt;Cite&gt;&lt;Author&gt;Tsukahara&lt;/Author&gt;&lt;Year&gt;1999&lt;/Year&gt;&lt;RecNum&gt;3&lt;/RecNum&gt;&lt;DisplayText&gt;[1]&lt;/DisplayText&gt;&lt;record&gt;&lt;rec-number&gt;3&lt;/rec-number&gt;&lt;foreign-keys&gt;&lt;key app="EN" db-id="axte2s59wpzvsper550pfewves5wvfrw5wae"&gt;3&lt;/key&gt;&lt;/foreign-keys&gt;&lt;ref-type name="Journal Article"&gt;17&lt;/ref-type&gt;&lt;contributors&gt;&lt;authors&gt;&lt;author&gt;Tsukahara, H.&lt;/author&gt;&lt;author&gt;Ishuda, T.&lt;/author&gt;&lt;author&gt;Mayumi, M.&lt;/author&gt;&lt;/authors&gt;&lt;/contributors&gt;&lt;titles&gt;&lt;title&gt;BRIEF REVIEV: Gas-Phase Oxidatin of Nitric Oxide: Chemical Kinetics and Rate Constant&lt;/title&gt;&lt;secondary-title&gt;NITRIC OXIDE: Biology and Chemistry&lt;/secondary-title&gt;&lt;/titles&gt;&lt;periodical&gt;&lt;full-title&gt;NITRIC OXIDE: Biology and Chemistry&lt;/full-title&gt;&lt;/periodical&gt;&lt;pages&gt;191-198&lt;/pages&gt;&lt;volume&gt;3&lt;/volume&gt;&lt;number&gt;3&lt;/number&gt;&lt;dates&gt;&lt;year&gt;1999&lt;/year&gt;&lt;/dates&gt;&lt;urls&gt;&lt;/urls&gt;&lt;/record&gt;&lt;/Cite&gt;&lt;/EndNote&gt;</w:instrText>
      </w:r>
      <w:r w:rsidR="00611C96">
        <w:rPr>
          <w:rFonts w:ascii="Times New Roman" w:hAnsi="Times New Roman" w:cs="Times New Roman"/>
        </w:rPr>
        <w:fldChar w:fldCharType="separate"/>
      </w:r>
      <w:r w:rsidR="004511AD">
        <w:rPr>
          <w:rFonts w:ascii="Times New Roman" w:hAnsi="Times New Roman" w:cs="Times New Roman"/>
          <w:noProof/>
        </w:rPr>
        <w:t>[1]</w:t>
      </w:r>
      <w:r w:rsidR="00611C96">
        <w:rPr>
          <w:rFonts w:ascii="Times New Roman" w:hAnsi="Times New Roman" w:cs="Times New Roman"/>
        </w:rPr>
        <w:fldChar w:fldCharType="end"/>
      </w:r>
      <w:r w:rsidR="002D5BDC" w:rsidRPr="00E8201C">
        <w:rPr>
          <w:rFonts w:ascii="Times New Roman" w:hAnsi="Times New Roman" w:cs="Times New Roman"/>
        </w:rPr>
        <w:t>, что термодинамические реакции в газовой фазе</w:t>
      </w:r>
    </w:p>
    <w:p w:rsidR="00336FC4" w:rsidRPr="009F0FAC" w:rsidRDefault="00336FC4" w:rsidP="009F0FAC">
      <w:pPr>
        <w:ind w:firstLine="851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2</m:t>
        </m:r>
        <m:r>
          <w:rPr>
            <w:rFonts w:ascii="Cambria Math" w:hAnsi="Cambria Math" w:cs="Times New Roman"/>
            <w:lang w:val="en-US"/>
          </w:rPr>
          <m:t>A</m:t>
        </m:r>
        <m:r>
          <w:rPr>
            <w:rFonts w:ascii="Cambria Math" w:hAnsi="Cambria Math" w:cs="Times New Roman"/>
          </w:rPr>
          <m:t xml:space="preserve"> +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 → </m:t>
        </m:r>
        <m:sSub>
          <m:sSubPr>
            <m:ctrlPr>
              <w:rPr>
                <w:rFonts w:ascii="Cambria Math" w:hAnsi="Cambria Math" w:cs="Times New Roman"/>
                <w:i/>
                <w:vertAlign w:val="subscript"/>
              </w:rPr>
            </m:ctrlPr>
          </m:sSubPr>
          <m:e>
            <m:r>
              <w:rPr>
                <w:rFonts w:ascii="Cambria Math" w:hAnsi="Cambria Math" w:cs="Times New Roman"/>
              </w:rPr>
              <m:t>2</m:t>
            </m:r>
            <m:r>
              <w:rPr>
                <w:rFonts w:ascii="Cambria Math" w:hAnsi="Cambria Math" w:cs="Times New Roman"/>
                <w:lang w:val="en-US"/>
              </w:rPr>
              <m:t>AB</m:t>
            </m:r>
          </m:e>
          <m:sub>
            <m:r>
              <w:rPr>
                <w:rFonts w:ascii="Cambria Math" w:hAnsi="Cambria Math" w:cs="Times New Roman"/>
                <w:vertAlign w:val="subscript"/>
              </w:rPr>
              <m:t>2</m:t>
            </m:r>
          </m:sub>
        </m:sSub>
      </m:oMath>
      <w:r w:rsidR="009F0FAC" w:rsidRPr="009F0FAC">
        <w:rPr>
          <w:rFonts w:ascii="Times New Roman" w:hAnsi="Times New Roman" w:cs="Times New Roman"/>
          <w:vertAlign w:val="subscript"/>
        </w:rPr>
        <w:tab/>
      </w:r>
      <w:r w:rsidR="009F0FAC" w:rsidRPr="009F0FAC">
        <w:rPr>
          <w:rFonts w:ascii="Times New Roman" w:hAnsi="Times New Roman" w:cs="Times New Roman"/>
          <w:vertAlign w:val="subscript"/>
        </w:rPr>
        <w:tab/>
      </w:r>
      <w:r w:rsidR="009F0FAC" w:rsidRPr="009F0FAC">
        <w:rPr>
          <w:rFonts w:ascii="Times New Roman" w:hAnsi="Times New Roman" w:cs="Times New Roman"/>
          <w:vertAlign w:val="subscript"/>
        </w:rPr>
        <w:tab/>
      </w:r>
      <w:r w:rsidR="009F0FAC" w:rsidRPr="009F0FAC">
        <w:rPr>
          <w:rFonts w:ascii="Times New Roman" w:hAnsi="Times New Roman" w:cs="Times New Roman"/>
          <w:vertAlign w:val="subscript"/>
        </w:rPr>
        <w:tab/>
      </w:r>
      <w:r w:rsidR="009F0FAC" w:rsidRPr="009F0FAC">
        <w:rPr>
          <w:rFonts w:ascii="Times New Roman" w:hAnsi="Times New Roman" w:cs="Times New Roman"/>
          <w:vertAlign w:val="subscript"/>
        </w:rPr>
        <w:tab/>
      </w:r>
      <w:r w:rsidR="009F0FAC">
        <w:rPr>
          <w:rFonts w:ascii="Times New Roman" w:hAnsi="Times New Roman" w:cs="Times New Roman"/>
          <w:vertAlign w:val="subscript"/>
          <w:lang w:val="en-US"/>
        </w:rPr>
        <w:tab/>
      </w:r>
      <w:r w:rsidR="009F0FAC" w:rsidRPr="009F0FAC">
        <w:rPr>
          <w:rFonts w:ascii="Times New Roman" w:hAnsi="Times New Roman" w:cs="Times New Roman"/>
        </w:rPr>
        <w:t>(1)</w:t>
      </w:r>
    </w:p>
    <w:p w:rsidR="00AE6612" w:rsidRPr="00336FC4" w:rsidRDefault="00AE6612" w:rsidP="00660024">
      <w:pPr>
        <w:jc w:val="both"/>
        <w:rPr>
          <w:rFonts w:ascii="Times New Roman" w:hAnsi="Times New Roman" w:cs="Times New Roman"/>
          <w:vertAlign w:val="subscript"/>
          <w:lang w:val="en-US"/>
        </w:rPr>
      </w:pPr>
      <w:r w:rsidRPr="00E8201C">
        <w:rPr>
          <w:rFonts w:ascii="Times New Roman" w:hAnsi="Times New Roman" w:cs="Times New Roman"/>
        </w:rPr>
        <w:t>могут характеризоваться отрицательной эмпирической энергией ативации при температурах 200&lt;</w:t>
      </w:r>
      <w:r w:rsidRPr="00E8201C">
        <w:rPr>
          <w:rFonts w:ascii="Times New Roman" w:hAnsi="Times New Roman" w:cs="Times New Roman"/>
          <w:lang w:val="en-US"/>
        </w:rPr>
        <w:t>T</w:t>
      </w:r>
      <w:r w:rsidRPr="00E8201C">
        <w:rPr>
          <w:rFonts w:ascii="Times New Roman" w:hAnsi="Times New Roman" w:cs="Times New Roman"/>
        </w:rPr>
        <w:t xml:space="preserve">&lt;500 </w:t>
      </w:r>
      <w:r w:rsidRPr="00E8201C">
        <w:rPr>
          <w:rFonts w:ascii="Times New Roman" w:hAnsi="Times New Roman" w:cs="Times New Roman"/>
          <w:lang w:val="en-US"/>
        </w:rPr>
        <w:t>K</w:t>
      </w:r>
      <w:r w:rsidRPr="00E8201C">
        <w:rPr>
          <w:rFonts w:ascii="Times New Roman" w:hAnsi="Times New Roman" w:cs="Times New Roman"/>
        </w:rPr>
        <w:t>. В указанном температурном интервале получены</w: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PEVuZE5vdGU+PENpdGU+PEF1dGhvcj5Uc3VrYWhhcmE8L0F1dGhvcj48WWVhcj4xOTk5PC9ZZWFy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</w:fldData>
        </w:fldChar>
      </w:r>
      <w:r w:rsidR="004511AD">
        <w:rPr>
          <w:rFonts w:ascii="Times New Roman" w:hAnsi="Times New Roman" w:cs="Times New Roman"/>
        </w:rPr>
        <w:instrText xml:space="preserve"> ADDIN EN.CITE </w:instrTex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PEVuZE5vdGU+PENpdGU+PEF1dGhvcj5Uc3VrYWhhcmE8L0F1dGhvcj48WWVhcj4xOTk5PC9ZZWFy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</w:fldData>
        </w:fldChar>
      </w:r>
      <w:r w:rsidR="004511AD">
        <w:rPr>
          <w:rFonts w:ascii="Times New Roman" w:hAnsi="Times New Roman" w:cs="Times New Roman"/>
        </w:rPr>
        <w:instrText xml:space="preserve"> ADDIN EN.CITE.DATA </w:instrText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end"/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separate"/>
      </w:r>
      <w:r w:rsidR="004511AD">
        <w:rPr>
          <w:rFonts w:ascii="Times New Roman" w:hAnsi="Times New Roman" w:cs="Times New Roman"/>
          <w:noProof/>
        </w:rPr>
        <w:t>[1-6]</w:t>
      </w:r>
      <w:r w:rsidR="00611C96">
        <w:rPr>
          <w:rFonts w:ascii="Times New Roman" w:hAnsi="Times New Roman" w:cs="Times New Roman"/>
        </w:rPr>
        <w:fldChar w:fldCharType="end"/>
      </w:r>
      <w:r w:rsidRPr="00E8201C">
        <w:rPr>
          <w:rFonts w:ascii="Times New Roman" w:hAnsi="Times New Roman" w:cs="Times New Roman"/>
        </w:rPr>
        <w:t xml:space="preserve">  различные зависимости константы скорости, среди которых наиболее достоверным представляется выражение</w:t>
      </w:r>
      <w:r w:rsidR="00611C96">
        <w:rPr>
          <w:rFonts w:ascii="Times New Roman" w:hAnsi="Times New Roman" w:cs="Times New Roman"/>
        </w:rPr>
        <w:fldChar w:fldCharType="begin"/>
      </w:r>
      <w:r w:rsidR="004511AD">
        <w:rPr>
          <w:rFonts w:ascii="Times New Roman" w:hAnsi="Times New Roman" w:cs="Times New Roman"/>
        </w:rPr>
        <w:instrText xml:space="preserve"> ADDIN EN.CITE &lt;EndNote&gt;&lt;Cite&gt;&lt;Author&gt;Tsukahara&lt;/Author&gt;&lt;Year&gt;1999&lt;/Year&gt;&lt;RecNum&gt;3&lt;/RecNum&gt;&lt;DisplayText&gt;[1]&lt;/DisplayText&gt;&lt;record&gt;&lt;rec-number&gt;3&lt;/rec-number&gt;&lt;foreign-keys&gt;&lt;key app="EN" db-id="axte2s59wpzvsper550pfewves5wvfrw5wae"&gt;3&lt;/key&gt;&lt;/foreign-keys&gt;&lt;ref-type name="Journal Article"&gt;17&lt;/ref-type&gt;&lt;contributors&gt;&lt;authors&gt;&lt;author&gt;Tsukahara, H.&lt;/author&gt;&lt;author&gt;Ishuda, T.&lt;/author&gt;&lt;author&gt;Mayumi, M.&lt;/author&gt;&lt;/authors&gt;&lt;/contributors&gt;&lt;titles&gt;&lt;title&gt;BRIEF REVIEV: Gas-Phase Oxidatin of Nitric Oxide: Chemical Kinetics and Rate Constant&lt;/title&gt;&lt;secondary-title&gt;NITRIC OXIDE: Biology and Chemistry&lt;/secondary-title&gt;&lt;/titles&gt;&lt;periodical&gt;&lt;full-title&gt;NITRIC OXIDE: Biology and Chemistry&lt;/full-title&gt;&lt;/periodical&gt;&lt;pages&gt;191-198&lt;/pages&gt;&lt;volume&gt;3&lt;/volume&gt;&lt;number&gt;3&lt;/number&gt;&lt;dates&gt;&lt;year&gt;1999&lt;/year&gt;&lt;/dates&gt;&lt;urls&gt;&lt;/urls&gt;&lt;/record&gt;&lt;/Cite&gt;&lt;/EndNote&gt;</w:instrText>
      </w:r>
      <w:r w:rsidR="00611C96">
        <w:rPr>
          <w:rFonts w:ascii="Times New Roman" w:hAnsi="Times New Roman" w:cs="Times New Roman"/>
        </w:rPr>
        <w:fldChar w:fldCharType="separate"/>
      </w:r>
      <w:r w:rsidR="004511AD">
        <w:rPr>
          <w:rFonts w:ascii="Times New Roman" w:hAnsi="Times New Roman" w:cs="Times New Roman"/>
          <w:noProof/>
        </w:rPr>
        <w:t>[1]</w:t>
      </w:r>
      <w:r w:rsidR="00611C96">
        <w:rPr>
          <w:rFonts w:ascii="Times New Roman" w:hAnsi="Times New Roman" w:cs="Times New Roman"/>
        </w:rPr>
        <w:fldChar w:fldCharType="end"/>
      </w:r>
      <w:r w:rsidRPr="00E8201C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k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Times New Roman" w:cs="Times New Roman"/>
                  </w:rPr>
                  <m:t>л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Times New Roman" w:cs="Times New Roman"/>
                  </w:rPr>
                  <m:t>моль</m:t>
                </m:r>
              </m:e>
              <m:sup>
                <m:r>
                  <w:rPr>
                    <w:rFonts w:ascii="Times New Roman" w:hAnsi="Times New Roman" w:cs="Times New Roman"/>
                  </w:rPr>
                  <m:t>-</m:t>
                </m:r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Times New Roman" w:cs="Times New Roman"/>
                  </w:rPr>
                  <m:t>с</m:t>
                </m:r>
              </m:e>
              <m:sup>
                <m:r>
                  <w:rPr>
                    <w:rFonts w:ascii="Times New Roman" w:hAnsi="Times New Roman" w:cs="Times New Roman"/>
                  </w:rPr>
                  <m:t>-</m:t>
                </m:r>
                <m:r>
                  <w:rPr>
                    <w:rFonts w:ascii="Cambria Math" w:hAnsi="Times New Roman" w:cs="Times New Roman"/>
                  </w:rPr>
                  <m:t>1</m:t>
                </m:r>
              </m:sup>
            </m:sSup>
          </m:e>
        </m:d>
        <m:r>
          <w:rPr>
            <w:rFonts w:ascii="Cambria Math" w:hAnsi="Times New Roman" w:cs="Times New Roman"/>
          </w:rPr>
          <m:t>=1.2</m:t>
        </m:r>
        <m:r>
          <w:rPr>
            <w:rFonts w:ascii="Cambria Math" w:hAnsi="Times New Roman" w:cs="Times New Roman"/>
          </w:rPr>
          <m:t>×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10</m:t>
            </m:r>
          </m:e>
          <m:sup>
            <m:r>
              <w:rPr>
                <w:rFonts w:ascii="Cambria Math" w:hAnsi="Times New Roman" w:cs="Times New Roman"/>
              </w:rPr>
              <m:t>3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e</m:t>
            </m:r>
          </m:e>
          <m:sup>
            <m:r>
              <w:rPr>
                <w:rFonts w:ascii="Cambria Math" w:hAnsi="Times New Roman" w:cs="Times New Roman"/>
              </w:rPr>
              <m:t>530/</m:t>
            </m:r>
            <m:r>
              <w:rPr>
                <w:rFonts w:ascii="Cambria Math" w:hAnsi="Cambria Math" w:cs="Times New Roman"/>
                <w:lang w:val="en-US"/>
              </w:rPr>
              <m:t>T</m:t>
            </m:r>
          </m:sup>
        </m:sSup>
      </m:oMath>
      <w:r w:rsidRPr="00E8201C">
        <w:rPr>
          <w:rFonts w:ascii="Times New Roman" w:hAnsi="Times New Roman" w:cs="Times New Roman"/>
        </w:rPr>
        <w:t>. Механизм реакции (1) остается дискуссионным</w: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PEVuZE5vdGU+PENpdGU+PEF1dGhvcj5Uc3VrYWhhcmE8L0F1dGhvcj48WWVhcj4xOTk5PC9ZZWFy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</w:fldData>
        </w:fldChar>
      </w:r>
      <w:r w:rsidR="004511AD">
        <w:rPr>
          <w:rFonts w:ascii="Times New Roman" w:hAnsi="Times New Roman" w:cs="Times New Roman"/>
        </w:rPr>
        <w:instrText xml:space="preserve"> ADDIN EN.CITE </w:instrTex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PEVuZE5vdGU+PENpdGU+PEF1dGhvcj5Uc3VrYWhhcmE8L0F1dGhvcj48WWVhcj4xOTk5PC9ZZWFy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</w:fldData>
        </w:fldChar>
      </w:r>
      <w:r w:rsidR="004511AD">
        <w:rPr>
          <w:rFonts w:ascii="Times New Roman" w:hAnsi="Times New Roman" w:cs="Times New Roman"/>
        </w:rPr>
        <w:instrText xml:space="preserve"> ADDIN EN.CITE.DATA </w:instrText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end"/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separate"/>
      </w:r>
      <w:r w:rsidR="004511AD">
        <w:rPr>
          <w:rFonts w:ascii="Times New Roman" w:hAnsi="Times New Roman" w:cs="Times New Roman"/>
          <w:noProof/>
        </w:rPr>
        <w:t>[1-6]</w:t>
      </w:r>
      <w:r w:rsidR="00611C96">
        <w:rPr>
          <w:rFonts w:ascii="Times New Roman" w:hAnsi="Times New Roman" w:cs="Times New Roman"/>
        </w:rPr>
        <w:fldChar w:fldCharType="end"/>
      </w:r>
      <w:r w:rsidRPr="00E8201C">
        <w:rPr>
          <w:rFonts w:ascii="Times New Roman" w:hAnsi="Times New Roman" w:cs="Times New Roman"/>
        </w:rPr>
        <w:t>. На основе эксперименальных измерений</w: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PEVuZE5vdGU+PENpdGU+PEF1dGhvcj5Uc3VrYWhhcmE8L0F1dGhvcj48WWVhcj4xOTk5PC9ZZWFy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==
</w:fldData>
        </w:fldChar>
      </w:r>
      <w:r w:rsidR="004511AD">
        <w:rPr>
          <w:rFonts w:ascii="Times New Roman" w:hAnsi="Times New Roman" w:cs="Times New Roman"/>
        </w:rPr>
        <w:instrText xml:space="preserve"> ADDIN EN.CITE </w:instrTex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PEVuZE5vdGU+PENpdGU+PEF1dGhvcj5Uc3VrYWhhcmE8L0F1dGhvcj48WWVhcj4xOTk5PC9ZZWFy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==
</w:fldData>
        </w:fldChar>
      </w:r>
      <w:r w:rsidR="004511AD">
        <w:rPr>
          <w:rFonts w:ascii="Times New Roman" w:hAnsi="Times New Roman" w:cs="Times New Roman"/>
        </w:rPr>
        <w:instrText xml:space="preserve"> ADDIN EN.CITE.DATA </w:instrText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end"/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separate"/>
      </w:r>
      <w:r w:rsidR="004511AD">
        <w:rPr>
          <w:rFonts w:ascii="Times New Roman" w:hAnsi="Times New Roman" w:cs="Times New Roman"/>
          <w:noProof/>
        </w:rPr>
        <w:t>[1-6]</w:t>
      </w:r>
      <w:r w:rsidR="00611C96">
        <w:rPr>
          <w:rFonts w:ascii="Times New Roman" w:hAnsi="Times New Roman" w:cs="Times New Roman"/>
        </w:rPr>
        <w:fldChar w:fldCharType="end"/>
      </w:r>
      <w:r w:rsidRPr="00E8201C">
        <w:rPr>
          <w:rFonts w:ascii="Times New Roman" w:hAnsi="Times New Roman" w:cs="Times New Roman"/>
        </w:rPr>
        <w:t xml:space="preserve"> предложено несколько кинетических схем для обьяснения отрицательной темпераурной зависимости константы скорости реакции (1). Механизмами, включающими интермедиат явлются:</w:t>
      </w:r>
    </w:p>
    <w:p w:rsidR="00336FC4" w:rsidRPr="00D6625B" w:rsidRDefault="00AE6612" w:rsidP="006600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336FC4">
        <w:rPr>
          <w:rFonts w:ascii="Times New Roman" w:hAnsi="Times New Roman" w:cs="Times New Roman"/>
        </w:rPr>
        <w:t>двухстадийный</w:t>
      </w:r>
      <w:r w:rsidRPr="00D6625B">
        <w:rPr>
          <w:rFonts w:ascii="Times New Roman" w:hAnsi="Times New Roman" w:cs="Times New Roman"/>
        </w:rPr>
        <w:t xml:space="preserve"> </w:t>
      </w:r>
      <w:r w:rsidRPr="00336FC4">
        <w:rPr>
          <w:rFonts w:ascii="Times New Roman" w:hAnsi="Times New Roman" w:cs="Times New Roman"/>
        </w:rPr>
        <w:t>механизм</w: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PEVuZE5vdGU+PENpdGU+PEF1dGhvcj5Db3g8L0F1dGhvcj48WWVhcj4xOTgzPC9ZZWFyPjxSZWNO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</w:fldData>
        </w:fldChar>
      </w:r>
      <w:r w:rsidR="004511AD" w:rsidRPr="00D6625B">
        <w:rPr>
          <w:rFonts w:ascii="Times New Roman" w:hAnsi="Times New Roman" w:cs="Times New Roman"/>
        </w:rPr>
        <w:instrText xml:space="preserve"> </w:instrText>
      </w:r>
      <w:r w:rsidR="004511AD">
        <w:rPr>
          <w:rFonts w:ascii="Times New Roman" w:hAnsi="Times New Roman" w:cs="Times New Roman"/>
          <w:lang w:val="en-US"/>
        </w:rPr>
        <w:instrText>ADDIN</w:instrText>
      </w:r>
      <w:r w:rsidR="004511AD" w:rsidRPr="00D6625B">
        <w:rPr>
          <w:rFonts w:ascii="Times New Roman" w:hAnsi="Times New Roman" w:cs="Times New Roman"/>
        </w:rPr>
        <w:instrText xml:space="preserve"> </w:instrText>
      </w:r>
      <w:r w:rsidR="004511AD">
        <w:rPr>
          <w:rFonts w:ascii="Times New Roman" w:hAnsi="Times New Roman" w:cs="Times New Roman"/>
          <w:lang w:val="en-US"/>
        </w:rPr>
        <w:instrText>EN</w:instrText>
      </w:r>
      <w:r w:rsidR="004511AD" w:rsidRPr="00D6625B">
        <w:rPr>
          <w:rFonts w:ascii="Times New Roman" w:hAnsi="Times New Roman" w:cs="Times New Roman"/>
        </w:rPr>
        <w:instrText>.</w:instrText>
      </w:r>
      <w:r w:rsidR="004511AD">
        <w:rPr>
          <w:rFonts w:ascii="Times New Roman" w:hAnsi="Times New Roman" w:cs="Times New Roman"/>
          <w:lang w:val="en-US"/>
        </w:rPr>
        <w:instrText>CITE</w:instrText>
      </w:r>
      <w:r w:rsidR="004511AD" w:rsidRPr="00D6625B">
        <w:rPr>
          <w:rFonts w:ascii="Times New Roman" w:hAnsi="Times New Roman" w:cs="Times New Roman"/>
        </w:rPr>
        <w:instrText xml:space="preserve"> </w:instrText>
      </w:r>
      <w:r w:rsidR="00611C96">
        <w:rPr>
          <w:rFonts w:ascii="Times New Roman" w:hAnsi="Times New Roman" w:cs="Times New Roman"/>
          <w:lang w:val="en-US"/>
        </w:rPr>
        <w:fldChar w:fldCharType="begin">
          <w:fldData xml:space="preserve">PEVuZE5vdGU+PENpdGU+PEF1dGhvcj5Db3g8L0F1dGhvcj48WWVhcj4xOTgzPC9ZZWFyPjxSZWNO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</w:fldData>
        </w:fldChar>
      </w:r>
      <w:r w:rsidR="004511AD" w:rsidRPr="00D6625B">
        <w:rPr>
          <w:rFonts w:ascii="Times New Roman" w:hAnsi="Times New Roman" w:cs="Times New Roman"/>
        </w:rPr>
        <w:instrText xml:space="preserve"> </w:instrText>
      </w:r>
      <w:r w:rsidR="004511AD">
        <w:rPr>
          <w:rFonts w:ascii="Times New Roman" w:hAnsi="Times New Roman" w:cs="Times New Roman"/>
          <w:lang w:val="en-US"/>
        </w:rPr>
        <w:instrText>ADDIN</w:instrText>
      </w:r>
      <w:r w:rsidR="004511AD" w:rsidRPr="00D6625B">
        <w:rPr>
          <w:rFonts w:ascii="Times New Roman" w:hAnsi="Times New Roman" w:cs="Times New Roman"/>
        </w:rPr>
        <w:instrText xml:space="preserve"> </w:instrText>
      </w:r>
      <w:r w:rsidR="004511AD">
        <w:rPr>
          <w:rFonts w:ascii="Times New Roman" w:hAnsi="Times New Roman" w:cs="Times New Roman"/>
          <w:lang w:val="en-US"/>
        </w:rPr>
        <w:instrText>EN</w:instrText>
      </w:r>
      <w:r w:rsidR="004511AD" w:rsidRPr="00D6625B">
        <w:rPr>
          <w:rFonts w:ascii="Times New Roman" w:hAnsi="Times New Roman" w:cs="Times New Roman"/>
        </w:rPr>
        <w:instrText>.</w:instrText>
      </w:r>
      <w:r w:rsidR="004511AD">
        <w:rPr>
          <w:rFonts w:ascii="Times New Roman" w:hAnsi="Times New Roman" w:cs="Times New Roman"/>
          <w:lang w:val="en-US"/>
        </w:rPr>
        <w:instrText>CITE</w:instrText>
      </w:r>
      <w:r w:rsidR="004511AD" w:rsidRPr="00D6625B">
        <w:rPr>
          <w:rFonts w:ascii="Times New Roman" w:hAnsi="Times New Roman" w:cs="Times New Roman"/>
        </w:rPr>
        <w:instrText>.</w:instrText>
      </w:r>
      <w:r w:rsidR="004511AD">
        <w:rPr>
          <w:rFonts w:ascii="Times New Roman" w:hAnsi="Times New Roman" w:cs="Times New Roman"/>
          <w:lang w:val="en-US"/>
        </w:rPr>
        <w:instrText>DATA</w:instrText>
      </w:r>
      <w:r w:rsidR="004511AD" w:rsidRPr="00D6625B">
        <w:rPr>
          <w:rFonts w:ascii="Times New Roman" w:hAnsi="Times New Roman" w:cs="Times New Roman"/>
        </w:rPr>
        <w:instrText xml:space="preserve"> </w:instrText>
      </w:r>
      <w:r w:rsidR="00611C96">
        <w:rPr>
          <w:rFonts w:ascii="Times New Roman" w:hAnsi="Times New Roman" w:cs="Times New Roman"/>
          <w:lang w:val="en-US"/>
        </w:rPr>
      </w:r>
      <w:r w:rsidR="00611C96">
        <w:rPr>
          <w:rFonts w:ascii="Times New Roman" w:hAnsi="Times New Roman" w:cs="Times New Roman"/>
          <w:lang w:val="en-US"/>
        </w:rPr>
        <w:fldChar w:fldCharType="end"/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separate"/>
      </w:r>
      <w:r w:rsidR="004511AD" w:rsidRPr="00D6625B">
        <w:rPr>
          <w:rFonts w:ascii="Times New Roman" w:hAnsi="Times New Roman" w:cs="Times New Roman"/>
          <w:noProof/>
        </w:rPr>
        <w:t>[2-4, 6, 7]</w:t>
      </w:r>
      <w:r w:rsidR="00611C96">
        <w:rPr>
          <w:rFonts w:ascii="Times New Roman" w:hAnsi="Times New Roman" w:cs="Times New Roman"/>
        </w:rPr>
        <w:fldChar w:fldCharType="end"/>
      </w:r>
      <w:r w:rsidRPr="00D6625B">
        <w:rPr>
          <w:rFonts w:ascii="Times New Roman" w:hAnsi="Times New Roman" w:cs="Times New Roman"/>
        </w:rPr>
        <w:t xml:space="preserve"> </w:t>
      </w:r>
      <w:r w:rsidRPr="00336FC4">
        <w:rPr>
          <w:rFonts w:ascii="Times New Roman" w:hAnsi="Times New Roman" w:cs="Times New Roman"/>
        </w:rPr>
        <w:t>с</w:t>
      </w:r>
      <w:r w:rsidRPr="00D6625B">
        <w:rPr>
          <w:rFonts w:ascii="Times New Roman" w:hAnsi="Times New Roman" w:cs="Times New Roman"/>
        </w:rPr>
        <w:t xml:space="preserve"> </w:t>
      </w:r>
      <w:r w:rsidRPr="00336FC4">
        <w:rPr>
          <w:rFonts w:ascii="Times New Roman" w:hAnsi="Times New Roman" w:cs="Times New Roman"/>
        </w:rPr>
        <w:t>образованием</w:t>
      </w:r>
      <w:r w:rsidRPr="00D6625B">
        <w:rPr>
          <w:rFonts w:ascii="Times New Roman" w:hAnsi="Times New Roman" w:cs="Times New Roman"/>
        </w:rPr>
        <w:t xml:space="preserve"> </w:t>
      </w:r>
      <w:r w:rsidRPr="00336FC4">
        <w:rPr>
          <w:rFonts w:ascii="Times New Roman" w:hAnsi="Times New Roman" w:cs="Times New Roman"/>
        </w:rPr>
        <w:t>дмера</w:t>
      </w:r>
      <w:r w:rsidRPr="00D6625B">
        <w:rPr>
          <w:rFonts w:ascii="Times New Roman" w:hAnsi="Times New Roman" w:cs="Times New Roman"/>
        </w:rPr>
        <w:t>:</w:t>
      </w:r>
    </w:p>
    <w:p w:rsidR="00336FC4" w:rsidRPr="00336FC4" w:rsidRDefault="005B5373" w:rsidP="00660024">
      <w:pPr>
        <w:pStyle w:val="a7"/>
        <w:spacing w:line="360" w:lineRule="auto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A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A</m:t>
        </m:r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→</m:t>
        </m:r>
        <m:r>
          <w:rPr>
            <w:rFonts w:ascii="Cambria Math" w:hAnsi="Times New Roman" w:cs="Times New Roman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</m:oMath>
      <w:r w:rsidRPr="00336FC4">
        <w:rPr>
          <w:rFonts w:ascii="Times New Roman" w:hAnsi="Times New Roman" w:cs="Times New Roman"/>
          <w:i/>
        </w:rPr>
        <w:t xml:space="preserve"> ,</w:t>
      </w:r>
    </w:p>
    <w:p w:rsidR="00AE6612" w:rsidRPr="00336FC4" w:rsidRDefault="00611C96" w:rsidP="00660024">
      <w:pPr>
        <w:pStyle w:val="a7"/>
        <w:spacing w:line="360" w:lineRule="auto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</w:rPr>
              <m:t xml:space="preserve">+ </m:t>
            </m:r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→</m:t>
        </m:r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  <w:lang w:val="en-US"/>
          </w:rPr>
          <m:t>AB</m:t>
        </m:r>
      </m:oMath>
      <w:r w:rsidR="005B5373" w:rsidRPr="00336FC4">
        <w:rPr>
          <w:rFonts w:ascii="Times New Roman" w:hAnsi="Times New Roman" w:cs="Times New Roman"/>
          <w:i/>
        </w:rPr>
        <w:t xml:space="preserve"> ;</w:t>
      </w:r>
    </w:p>
    <w:p w:rsidR="00336FC4" w:rsidRPr="00336FC4" w:rsidRDefault="00935B8C" w:rsidP="006600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336FC4">
        <w:rPr>
          <w:rFonts w:ascii="Times New Roman" w:hAnsi="Times New Roman" w:cs="Times New Roman"/>
        </w:rPr>
        <w:t>двухстадийный механизм</w: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PEVuZE5vdGU+PENpdGU+PEF1dGhvcj5UcmVhY3k8L0F1dGhvcj48WWVhcj4xOTU1PC9ZZWFyPjxS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</w:fldData>
        </w:fldChar>
      </w:r>
      <w:r w:rsidR="004511AD">
        <w:rPr>
          <w:rFonts w:ascii="Times New Roman" w:hAnsi="Times New Roman" w:cs="Times New Roman"/>
        </w:rPr>
        <w:instrText xml:space="preserve"> ADDIN EN.CITE </w:instrText>
      </w:r>
      <w:r w:rsidR="00611C96">
        <w:rPr>
          <w:rFonts w:ascii="Times New Roman" w:hAnsi="Times New Roman" w:cs="Times New Roman"/>
        </w:rPr>
        <w:fldChar w:fldCharType="begin">
          <w:fldData xml:space="preserve">PEVuZE5vdGU+PENpdGU+PEF1dGhvcj5UcmVhY3k8L0F1dGhvcj48WWVhcj4xOTU1PC9ZZWFyPjxS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</w:fldData>
        </w:fldChar>
      </w:r>
      <w:r w:rsidR="004511AD">
        <w:rPr>
          <w:rFonts w:ascii="Times New Roman" w:hAnsi="Times New Roman" w:cs="Times New Roman"/>
        </w:rPr>
        <w:instrText xml:space="preserve"> ADDIN EN.CITE.DATA </w:instrText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end"/>
      </w:r>
      <w:r w:rsidR="00611C96">
        <w:rPr>
          <w:rFonts w:ascii="Times New Roman" w:hAnsi="Times New Roman" w:cs="Times New Roman"/>
        </w:rPr>
      </w:r>
      <w:r w:rsidR="00611C96">
        <w:rPr>
          <w:rFonts w:ascii="Times New Roman" w:hAnsi="Times New Roman" w:cs="Times New Roman"/>
        </w:rPr>
        <w:fldChar w:fldCharType="separate"/>
      </w:r>
      <w:r w:rsidR="004511AD">
        <w:rPr>
          <w:rFonts w:ascii="Times New Roman" w:hAnsi="Times New Roman" w:cs="Times New Roman"/>
          <w:noProof/>
        </w:rPr>
        <w:t>[5, 8-10]</w:t>
      </w:r>
      <w:r w:rsidR="00611C96">
        <w:rPr>
          <w:rFonts w:ascii="Times New Roman" w:hAnsi="Times New Roman" w:cs="Times New Roman"/>
        </w:rPr>
        <w:fldChar w:fldCharType="end"/>
      </w:r>
      <w:r w:rsidRPr="00336FC4">
        <w:rPr>
          <w:rFonts w:ascii="Times New Roman" w:hAnsi="Times New Roman" w:cs="Times New Roman"/>
        </w:rPr>
        <w:t xml:space="preserve"> с образованием </w:t>
      </w:r>
      <w:r w:rsidRPr="00336FC4">
        <w:rPr>
          <w:rFonts w:ascii="Times New Roman" w:hAnsi="Times New Roman" w:cs="Times New Roman"/>
          <w:lang w:val="en-US"/>
        </w:rPr>
        <w:t>AB</w:t>
      </w:r>
      <w:r w:rsidRPr="00336FC4">
        <w:rPr>
          <w:rFonts w:ascii="Times New Roman" w:hAnsi="Times New Roman" w:cs="Times New Roman"/>
          <w:vertAlign w:val="subscript"/>
        </w:rPr>
        <w:t>2</w:t>
      </w:r>
      <w:r w:rsidRPr="00336FC4">
        <w:rPr>
          <w:rFonts w:ascii="Times New Roman" w:hAnsi="Times New Roman" w:cs="Times New Roman"/>
        </w:rPr>
        <w:t>:</w:t>
      </w:r>
    </w:p>
    <w:p w:rsidR="00336FC4" w:rsidRPr="00336FC4" w:rsidRDefault="005B5373" w:rsidP="00660024">
      <w:pPr>
        <w:pStyle w:val="a7"/>
        <w:spacing w:line="360" w:lineRule="auto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  <w:lang w:val="en-US"/>
          </w:rPr>
          <m:t>A</m:t>
        </m:r>
        <m:r>
          <w:rPr>
            <w:rFonts w:ascii="Cambria Math" w:hAnsi="Times New Roman" w:cs="Times New Roman"/>
          </w:rPr>
          <m:t xml:space="preserve">+ 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r>
          <w:rPr>
            <w:rFonts w:ascii="Cambria Math" w:hAnsi="Times New Roman" w:cs="Times New Roman"/>
          </w:rPr>
          <m:t>→</m:t>
        </m:r>
        <m:r>
          <w:rPr>
            <w:rFonts w:ascii="Cambria Math" w:hAnsi="Cambria Math" w:cs="Times New Roman"/>
            <w:lang w:val="en-US"/>
          </w:rPr>
          <m:t>A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</m:oMath>
      <w:r w:rsidRPr="00336FC4">
        <w:rPr>
          <w:rFonts w:ascii="Times New Roman" w:hAnsi="Times New Roman" w:cs="Times New Roman"/>
        </w:rPr>
        <w:t>,</w:t>
      </w:r>
    </w:p>
    <w:p w:rsidR="00935B8C" w:rsidRPr="00336FC4" w:rsidRDefault="00611C96" w:rsidP="00660024">
      <w:pPr>
        <w:pStyle w:val="a7"/>
        <w:spacing w:line="360" w:lineRule="auto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</w:rPr>
              <m:t xml:space="preserve">+ </m:t>
            </m:r>
            <m:r>
              <w:rPr>
                <w:rFonts w:ascii="Cambria Math" w:hAnsi="Cambria Math" w:cs="Times New Roman"/>
                <w:lang w:val="en-US"/>
              </w:rPr>
              <m:t>AB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→</m:t>
        </m:r>
        <m:r>
          <w:rPr>
            <w:rFonts w:ascii="Cambria Math" w:hAnsi="Times New Roman" w:cs="Times New Roman"/>
          </w:rPr>
          <m:t>2</m:t>
        </m:r>
        <m:r>
          <w:rPr>
            <w:rFonts w:ascii="Cambria Math" w:hAnsi="Cambria Math" w:cs="Times New Roman"/>
            <w:lang w:val="en-US"/>
          </w:rPr>
          <m:t>AB</m:t>
        </m:r>
      </m:oMath>
      <w:r w:rsidR="005B5373" w:rsidRPr="00336FC4">
        <w:rPr>
          <w:rFonts w:ascii="Times New Roman" w:hAnsi="Times New Roman" w:cs="Times New Roman"/>
        </w:rPr>
        <w:t>.</w:t>
      </w:r>
    </w:p>
    <w:p w:rsidR="00336FC4" w:rsidRPr="00336FC4" w:rsidRDefault="00935B8C" w:rsidP="00FE7826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336FC4">
        <w:rPr>
          <w:rFonts w:ascii="Times New Roman" w:hAnsi="Times New Roman" w:cs="Times New Roman"/>
        </w:rPr>
        <w:t>синхронная молекулярная реакция</w:t>
      </w:r>
      <w:r w:rsidR="004A7735" w:rsidRPr="00336FC4">
        <w:rPr>
          <w:rFonts w:ascii="Times New Roman" w:hAnsi="Times New Roman" w:cs="Times New Roman"/>
        </w:rPr>
        <w:t>:</w:t>
      </w:r>
    </w:p>
    <w:p w:rsidR="00935B8C" w:rsidRPr="005565AA" w:rsidRDefault="005B5373" w:rsidP="00FE7826">
      <w:pPr>
        <w:pStyle w:val="a7"/>
        <w:spacing w:line="360" w:lineRule="auto"/>
        <w:rPr>
          <w:rFonts w:ascii="Times New Roman" w:hAnsi="Times New Roman" w:cs="Times New Roman"/>
          <w:lang w:val="en-US"/>
        </w:rPr>
      </w:pPr>
      <m:oMath>
        <m:r>
          <w:rPr>
            <w:rFonts w:ascii="Cambria Math" w:hAnsi="Times New Roman" w:cs="Times New Roman"/>
          </w:rPr>
          <w:lastRenderedPageBreak/>
          <m:t>2</m:t>
        </m:r>
        <m:r>
          <w:rPr>
            <w:rFonts w:ascii="Cambria Math" w:hAnsi="Cambria Math" w:cs="Times New Roman"/>
            <w:lang w:val="en-US"/>
          </w:rPr>
          <m:t>A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</w:rPr>
              <m:t xml:space="preserve">+ </m:t>
            </m:r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→</m:t>
        </m:r>
        <m:r>
          <w:rPr>
            <w:rFonts w:ascii="Cambria Math" w:hAnsi="Times New Roman" w:cs="Times New Roman"/>
          </w:rPr>
          <m:t>[</m:t>
        </m:r>
        <m:sSup>
          <m:sSupPr>
            <m:ctrlPr>
              <w:rPr>
                <w:rFonts w:ascii="Cambria Math" w:hAnsi="Times New Roman" w:cs="Times New Roman"/>
                <w:i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ABBA</m:t>
            </m:r>
            <m:r>
              <w:rPr>
                <w:rFonts w:ascii="Cambria Math" w:hAnsi="Times New Roman" w:cs="Times New Roman"/>
              </w:rPr>
              <m:t>]</m:t>
            </m:r>
          </m:e>
          <m:sup>
            <m:r>
              <w:rPr>
                <w:rFonts w:ascii="Cambria Math" w:hAnsi="Times New Roman" w:cs="Times New Roman"/>
              </w:rPr>
              <m:t>≠</m:t>
            </m:r>
          </m:sup>
        </m:sSup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→</m:t>
        </m:r>
        <m:r>
          <w:rPr>
            <w:rFonts w:ascii="Cambria Math" w:hAnsi="Times New Roman" w:cs="Times New Roman"/>
          </w:rPr>
          <m:t>2</m:t>
        </m:r>
        <m:sSup>
          <m:sSupPr>
            <m:ctrlPr>
              <w:rPr>
                <w:rFonts w:ascii="Cambria Math" w:hAnsi="Times New Roman" w:cs="Times New Roman"/>
                <w:i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AB</m:t>
            </m:r>
          </m:e>
          <m:sup/>
        </m:sSup>
      </m:oMath>
      <w:r w:rsidR="00611C96">
        <w:rPr>
          <w:rFonts w:ascii="Times New Roman" w:hAnsi="Times New Roman" w:cs="Times New Roman"/>
          <w:lang w:val="en-US"/>
        </w:rPr>
        <w:fldChar w:fldCharType="begin"/>
      </w:r>
      <w:r w:rsidR="004511AD">
        <w:rPr>
          <w:rFonts w:ascii="Times New Roman" w:hAnsi="Times New Roman" w:cs="Times New Roman"/>
          <w:lang w:val="en-US"/>
        </w:rPr>
        <w:instrText xml:space="preserve"> ADDIN EN.CITE &lt;EndNote&gt;&lt;Cite&gt;&lt;Author&gt;Ashmore&lt;/Author&gt;&lt;Year&gt;1962&lt;/Year&gt;&lt;RecNum&gt;12&lt;/RecNum&gt;&lt;DisplayText&gt;[10]&lt;/DisplayText&gt;&lt;record&gt;&lt;rec-number&gt;12&lt;/rec-number&gt;&lt;foreign-keys&gt;&lt;key app="EN" db-id="axte2s59wpzvsper550pfewves5wvfrw5wae"&gt;12&lt;/key&gt;&lt;/foreign-keys&gt;&lt;ref-type name="Journal Article"&gt;17&lt;/ref-type&gt;&lt;contributors&gt;&lt;authors&gt;&lt;author&gt;Ashmore, P. G.&lt;/author&gt;&lt;author&gt;Burnett, M. G.&lt;/author&gt;&lt;author&gt;Tyler, B. J.&lt;/author&gt;&lt;/authors&gt;&lt;/contributors&gt;&lt;titles&gt;&lt;title&gt;Reaction of nitric oxide and oxygen&lt;/title&gt;&lt;secondary-title&gt;Trans. Faraday Soc.&lt;/secondary-title&gt;&lt;/titles&gt;&lt;periodical&gt;&lt;full-title&gt;Trans. Faraday Soc.&lt;/full-title&gt;&lt;/periodical&gt;&lt;pages&gt;pp. 685-691&lt;/pages&gt;&lt;volume&gt;Vol. 58&lt;/volume&gt;&lt;number&gt;&lt;style face="normal" font="default" charset="204" size="100%"&gt;№&lt;/style&gt;&lt;style face="normal" font="default" size="100%"&gt; 158&lt;/style&gt;&lt;/number&gt;&lt;dates&gt;&lt;year&gt;1962&lt;/year&gt;&lt;/dates&gt;&lt;urls&gt;&lt;/urls&gt;&lt;/record&gt;&lt;/Cite&gt;&lt;/EndNote&gt;</w:instrText>
      </w:r>
      <w:r w:rsidR="00611C96">
        <w:rPr>
          <w:rFonts w:ascii="Times New Roman" w:hAnsi="Times New Roman" w:cs="Times New Roman"/>
          <w:lang w:val="en-US"/>
        </w:rPr>
        <w:fldChar w:fldCharType="separate"/>
      </w:r>
      <w:r w:rsidR="004511AD">
        <w:rPr>
          <w:rFonts w:ascii="Times New Roman" w:hAnsi="Times New Roman" w:cs="Times New Roman"/>
          <w:noProof/>
          <w:lang w:val="en-US"/>
        </w:rPr>
        <w:t>[10]</w:t>
      </w:r>
      <w:r w:rsidR="00611C96">
        <w:rPr>
          <w:rFonts w:ascii="Times New Roman" w:hAnsi="Times New Roman" w:cs="Times New Roman"/>
          <w:lang w:val="en-US"/>
        </w:rPr>
        <w:fldChar w:fldCharType="end"/>
      </w:r>
      <w:r w:rsidR="005565AA">
        <w:rPr>
          <w:rFonts w:ascii="Times New Roman" w:hAnsi="Times New Roman" w:cs="Times New Roman"/>
          <w:lang w:val="en-US"/>
        </w:rPr>
        <w:t>.</w:t>
      </w:r>
    </w:p>
    <w:p w:rsidR="00935B8C" w:rsidRPr="005565AA" w:rsidRDefault="00935B8C" w:rsidP="00FE782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>В настоящей работе мы пытаемся оценить вероятность механизма 3 на основе численного моделирование, для которого требуются эффективные математические методы оценки статистических интегралов связанных состояний.</w:t>
      </w:r>
    </w:p>
    <w:p w:rsidR="00FE7826" w:rsidRPr="005565AA" w:rsidRDefault="00FE7826" w:rsidP="00FE7826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35B8C" w:rsidRPr="00D910A3" w:rsidRDefault="00935B8C" w:rsidP="00FE7826">
      <w:pPr>
        <w:spacing w:line="360" w:lineRule="auto"/>
        <w:ind w:firstLine="709"/>
        <w:rPr>
          <w:rFonts w:ascii="Times New Roman" w:hAnsi="Times New Roman" w:cs="Times New Roman"/>
          <w:b/>
        </w:rPr>
      </w:pPr>
      <w:r w:rsidRPr="00D910A3">
        <w:rPr>
          <w:rFonts w:ascii="Times New Roman" w:hAnsi="Times New Roman" w:cs="Times New Roman"/>
          <w:b/>
        </w:rPr>
        <w:t>Методология расчета</w:t>
      </w:r>
    </w:p>
    <w:p w:rsidR="00935B8C" w:rsidRPr="00400E03" w:rsidRDefault="00935B8C" w:rsidP="00FE782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 xml:space="preserve">Рассмотрим материальные точки (мономера), которые взаимодействуют между собой потенциалом </w:t>
      </w:r>
      <w:r w:rsidRPr="00E8201C">
        <w:rPr>
          <w:rFonts w:ascii="Times New Roman" w:hAnsi="Times New Roman" w:cs="Times New Roman"/>
          <w:lang w:val="en-US"/>
        </w:rPr>
        <w:t>U</w:t>
      </w:r>
      <w:r w:rsidR="0060140E" w:rsidRPr="00E8201C">
        <w:rPr>
          <w:rFonts w:ascii="Times New Roman" w:hAnsi="Times New Roman" w:cs="Times New Roman"/>
        </w:rPr>
        <w:t>(</w:t>
      </w:r>
      <w:r w:rsidR="0060140E" w:rsidRPr="00E8201C">
        <w:rPr>
          <w:rFonts w:ascii="Times New Roman" w:hAnsi="Times New Roman" w:cs="Times New Roman"/>
          <w:lang w:val="en-US"/>
        </w:rPr>
        <w:t>r</w:t>
      </w:r>
      <w:r w:rsidR="0060140E" w:rsidRPr="00E8201C">
        <w:rPr>
          <w:rFonts w:ascii="Times New Roman" w:hAnsi="Times New Roman" w:cs="Times New Roman"/>
        </w:rPr>
        <w:t>)</w:t>
      </w:r>
      <w:r w:rsidRPr="00E8201C">
        <w:rPr>
          <w:rFonts w:ascii="Times New Roman" w:hAnsi="Times New Roman" w:cs="Times New Roman"/>
        </w:rPr>
        <w:t xml:space="preserve">, причем потенциалы (а) опраделены, дифференцируемы и интегрируемы при всех 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</w:rPr>
        <w:t xml:space="preserve">&gt;0 (2), (б) стремится к нулю при 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Times New Roman" w:cs="Times New Roman"/>
          </w:rPr>
          <m:t>→∞</m:t>
        </m:r>
        <m:r>
          <w:rPr>
            <w:rFonts w:ascii="Cambria Math" w:hAnsi="Times New Roman" w:cs="Times New Roman"/>
          </w:rPr>
          <m:t xml:space="preserve"> (2)</m:t>
        </m:r>
      </m:oMath>
      <w:r w:rsidRPr="00E8201C">
        <w:rPr>
          <w:rFonts w:ascii="Times New Roman" w:hAnsi="Times New Roman" w:cs="Times New Roman"/>
        </w:rPr>
        <w:t>. Полную энергию системы можно записать в виде:</w:t>
      </w:r>
    </w:p>
    <w:p w:rsidR="00FE7826" w:rsidRPr="00400E03" w:rsidRDefault="00FE7826" w:rsidP="00FE782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935B8C" w:rsidRPr="00400E03" w:rsidRDefault="0054355C" w:rsidP="00400E03">
      <w:pPr>
        <w:spacing w:line="360" w:lineRule="auto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H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p</m:t>
            </m:r>
            <m:r>
              <w:rPr>
                <w:rFonts w:ascii="Cambria Math" w:hAnsi="Times New Roman" w:cs="Times New Roman"/>
              </w:rPr>
              <m:t>,</m:t>
            </m:r>
            <m:r>
              <w:rPr>
                <w:rFonts w:ascii="Cambria Math" w:hAnsi="Cambria Math" w:cs="Times New Roman"/>
              </w:rPr>
              <m:t>q</m:t>
            </m:r>
          </m:e>
        </m:d>
        <m:r>
          <w:rPr>
            <w:rFonts w:ascii="Cambria Math" w:hAnsi="Times New Roman" w:cs="Times New Roman"/>
          </w:rPr>
          <m:t xml:space="preserve">= </m:t>
        </m:r>
        <m:r>
          <w:rPr>
            <w:rFonts w:ascii="Cambria Math" w:hAnsi="Cambria Math" w:cs="Times New Roman"/>
          </w:rPr>
          <m:t>T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U</m:t>
        </m:r>
        <m:r>
          <w:rPr>
            <w:rFonts w:ascii="Cambria Math" w:hAnsi="Times New Roman" w:cs="Times New Roman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p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m</m:t>
            </m:r>
          </m:den>
        </m:f>
        <m:r>
          <w:rPr>
            <w:rFonts w:ascii="Cambria Math" w:hAnsi="Times New Roman" w:cs="Times New Roman"/>
          </w:rPr>
          <m:t xml:space="preserve">+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2</m:t>
                </m:r>
              </m:sup>
            </m:sSubSup>
          </m:num>
          <m:den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Times New Roman" w:cs="Times New Roman"/>
              </w:rPr>
              <m:t>m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Times New Roman" w:cs="Times New Roman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</w:rPr>
          <m:t xml:space="preserve">+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2</m:t>
                </m:r>
              </m:sup>
            </m:sSubSup>
          </m:num>
          <m:den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Times New Roman" w:cs="Times New Roman"/>
              </w:rPr>
              <m:t>m</m:t>
            </m:r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Times New Roman" w:cs="Times New Roman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</w:rPr>
          <m:t xml:space="preserve">+ </m:t>
        </m:r>
        <m:r>
          <w:rPr>
            <w:rFonts w:ascii="Cambria Math" w:hAnsi="Times New Roman" w:cs="Times New Roman"/>
          </w:rPr>
          <m:t>U</m:t>
        </m:r>
        <m:r>
          <w:rPr>
            <w:rFonts w:ascii="Cambria Math" w:hAnsi="Times New Roman" w:cs="Times New Roman"/>
          </w:rPr>
          <m:t>(</m:t>
        </m:r>
        <m:r>
          <w:rPr>
            <w:rFonts w:ascii="Cambria Math" w:hAnsi="Times New Roman" w:cs="Times New Roman"/>
          </w:rPr>
          <m:t>r</m:t>
        </m:r>
        <m:r>
          <w:rPr>
            <w:rFonts w:ascii="Cambria Math" w:hAnsi="Times New Roman" w:cs="Times New Roman"/>
          </w:rPr>
          <m:t>)</m:t>
        </m:r>
      </m:oMath>
      <w:r w:rsidR="00400E03" w:rsidRPr="00400E03">
        <w:rPr>
          <w:rFonts w:ascii="Times New Roman" w:hAnsi="Times New Roman" w:cs="Times New Roman"/>
        </w:rPr>
        <w:tab/>
      </w:r>
      <w:r w:rsidR="00400E03" w:rsidRPr="00400E03">
        <w:rPr>
          <w:rFonts w:ascii="Times New Roman" w:hAnsi="Times New Roman" w:cs="Times New Roman"/>
        </w:rPr>
        <w:tab/>
      </w:r>
      <w:r w:rsidR="00400E03" w:rsidRPr="00400E03">
        <w:rPr>
          <w:rFonts w:ascii="Times New Roman" w:hAnsi="Times New Roman" w:cs="Times New Roman"/>
        </w:rPr>
        <w:tab/>
      </w:r>
      <w:r w:rsidR="00400E03" w:rsidRPr="00400E03">
        <w:rPr>
          <w:rFonts w:ascii="Times New Roman" w:hAnsi="Times New Roman" w:cs="Times New Roman"/>
        </w:rPr>
        <w:tab/>
        <w:t>(2)</w:t>
      </w:r>
    </w:p>
    <w:p w:rsidR="00935B8C" w:rsidRPr="00E8201C" w:rsidRDefault="00935B8C" w:rsidP="00FE782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 xml:space="preserve">Поскольку 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  <w:vertAlign w:val="subscript"/>
        </w:rPr>
        <w:t>1</w:t>
      </w:r>
      <w:r w:rsidRPr="00E8201C">
        <w:rPr>
          <w:rFonts w:ascii="Times New Roman" w:hAnsi="Times New Roman" w:cs="Times New Roman"/>
          <w:vertAlign w:val="superscript"/>
        </w:rPr>
        <w:t>2</w:t>
      </w:r>
      <w:r w:rsidRPr="00E8201C">
        <w:rPr>
          <w:rFonts w:ascii="Times New Roman" w:hAnsi="Times New Roman" w:cs="Times New Roman"/>
        </w:rPr>
        <w:t>+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  <w:vertAlign w:val="subscript"/>
        </w:rPr>
        <w:t>2</w:t>
      </w:r>
      <w:r w:rsidRPr="00E8201C">
        <w:rPr>
          <w:rFonts w:ascii="Times New Roman" w:hAnsi="Times New Roman" w:cs="Times New Roman"/>
          <w:vertAlign w:val="superscript"/>
        </w:rPr>
        <w:t>2</w:t>
      </w:r>
      <w:r w:rsidRPr="00E8201C">
        <w:rPr>
          <w:rFonts w:ascii="Times New Roman" w:hAnsi="Times New Roman" w:cs="Times New Roman"/>
        </w:rPr>
        <w:t>=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  <w:vertAlign w:val="superscript"/>
        </w:rPr>
        <w:t>2</w:t>
      </w:r>
      <w:r w:rsidRPr="00E8201C">
        <w:rPr>
          <w:rFonts w:ascii="Times New Roman" w:hAnsi="Times New Roman" w:cs="Times New Roman"/>
        </w:rPr>
        <w:t xml:space="preserve"> и 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</w:rPr>
        <w:t xml:space="preserve"> можно рассматривать как независимую переменную, можно ввести эффективный потенциал </w:t>
      </w:r>
      <w:r w:rsidRPr="00E8201C">
        <w:rPr>
          <w:rFonts w:ascii="Times New Roman" w:hAnsi="Times New Roman" w:cs="Times New Roman"/>
          <w:lang w:val="en-US"/>
        </w:rPr>
        <w:t>W</w:t>
      </w:r>
      <w:r w:rsidRPr="00E8201C">
        <w:rPr>
          <w:rFonts w:ascii="Times New Roman" w:hAnsi="Times New Roman" w:cs="Times New Roman"/>
        </w:rPr>
        <w:t>(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</w:rPr>
        <w:t>,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</w:rPr>
        <w:t>):</w:t>
      </w:r>
    </w:p>
    <w:p w:rsidR="00935B8C" w:rsidRPr="00E8201C" w:rsidRDefault="00F52DCC" w:rsidP="00400E03">
      <w:pPr>
        <w:spacing w:line="360" w:lineRule="auto"/>
        <w:jc w:val="right"/>
        <w:rPr>
          <w:oMath/>
          <w:rFonts w:ascii="Cambria Math" w:hAnsi="Times New Roman" w:cs="Times New Roman"/>
          <w:lang w:val="en-US"/>
        </w:rPr>
      </w:pPr>
      <m:oMath>
        <m:r>
          <w:rPr>
            <w:rFonts w:ascii="Cambria Math" w:hAnsi="Cambria Math" w:cs="Times New Roman"/>
            <w:lang w:val="en-US"/>
          </w:rPr>
          <m:t>W</m:t>
        </m:r>
        <m:d>
          <m:dPr>
            <m:ctrlPr>
              <w:rPr>
                <w:rFonts w:ascii="Cambria Math" w:hAnsi="Times New Roman" w:cs="Times New Roman"/>
                <w:i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lang w:val="en-US"/>
              </w:rPr>
              <m:t>g</m:t>
            </m:r>
            <m:r>
              <w:rPr>
                <w:rFonts w:ascii="Cambria Math" w:hAnsi="Times New Roman" w:cs="Times New Roman"/>
              </w:rPr>
              <m:t>,</m:t>
            </m:r>
            <m:r>
              <w:rPr>
                <w:rFonts w:ascii="Cambria Math" w:hAnsi="Cambria Math" w:cs="Times New Roman"/>
                <w:lang w:val="en-US"/>
              </w:rPr>
              <m:t>r</m:t>
            </m:r>
          </m:e>
        </m:d>
        <m:r>
          <w:rPr>
            <w:rFonts w:ascii="Cambria Math" w:hAnsi="Times New Roman" w:cs="Times New Roman"/>
          </w:rPr>
          <m:t xml:space="preserve">= </m:t>
        </m:r>
        <m:r>
          <w:rPr>
            <w:rFonts w:ascii="Cambria Math" w:hAnsi="Cambria Math" w:cs="Times New Roman"/>
            <w:lang w:val="en-US"/>
          </w:rPr>
          <m:t>U</m:t>
        </m:r>
        <m:d>
          <m:dPr>
            <m:ctrlPr>
              <w:rPr>
                <w:rFonts w:ascii="Cambria Math" w:hAnsi="Times New Roman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r</m:t>
            </m:r>
          </m:e>
        </m:d>
        <m:r>
          <w:rPr>
            <w:rFonts w:ascii="Cambria Math" w:hAnsi="Times New Roman" w:cs="Times New Roman"/>
            <w:lang w:val="en-US"/>
          </w:rPr>
          <m:t xml:space="preserve">+ </m:t>
        </m:r>
        <m:f>
          <m:fPr>
            <m:ctrlPr>
              <w:rPr>
                <w:rFonts w:ascii="Cambria Math" w:hAnsi="Times New Roman" w:cs="Times New Roman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g</m:t>
                </m:r>
              </m:e>
              <m:sup>
                <m:r>
                  <w:rPr>
                    <w:rFonts w:ascii="Cambria Math" w:hAnsi="Times New Roman" w:cs="Times New Roman"/>
                    <w:lang w:val="en-US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lang w:val="en-US"/>
                  </w:rPr>
                  <m:t>2</m:t>
                </m:r>
                <m:r>
                  <w:rPr>
                    <w:rFonts w:ascii="Cambria Math" w:hAnsi="Cambria Math" w:cs="Times New Roman"/>
                    <w:lang w:val="en-US"/>
                  </w:rPr>
                  <m:t>mr</m:t>
                </m:r>
              </m:e>
              <m:sup>
                <m:r>
                  <w:rPr>
                    <w:rFonts w:ascii="Cambria Math" w:hAnsi="Times New Roman" w:cs="Times New Roman"/>
                    <w:lang w:val="en-US"/>
                  </w:rPr>
                  <m:t>2</m:t>
                </m:r>
              </m:sup>
            </m:sSup>
          </m:den>
        </m:f>
      </m:oMath>
      <w:r w:rsidR="00400E03">
        <w:rPr>
          <w:rFonts w:ascii="Times New Roman" w:hAnsi="Times New Roman" w:cs="Times New Roman"/>
          <w:lang w:val="en-US"/>
        </w:rPr>
        <w:tab/>
      </w:r>
      <w:r w:rsidR="00400E03">
        <w:rPr>
          <w:rFonts w:ascii="Times New Roman" w:hAnsi="Times New Roman" w:cs="Times New Roman"/>
          <w:lang w:val="en-US"/>
        </w:rPr>
        <w:tab/>
      </w:r>
      <w:r w:rsidR="00400E03">
        <w:rPr>
          <w:rFonts w:ascii="Times New Roman" w:hAnsi="Times New Roman" w:cs="Times New Roman"/>
          <w:lang w:val="en-US"/>
        </w:rPr>
        <w:tab/>
      </w:r>
      <w:r w:rsidR="00400E03">
        <w:rPr>
          <w:rFonts w:ascii="Times New Roman" w:hAnsi="Times New Roman" w:cs="Times New Roman"/>
          <w:lang w:val="en-US"/>
        </w:rPr>
        <w:tab/>
      </w:r>
      <w:r w:rsidR="00400E03">
        <w:rPr>
          <w:rFonts w:ascii="Times New Roman" w:hAnsi="Times New Roman" w:cs="Times New Roman"/>
          <w:lang w:val="en-US"/>
        </w:rPr>
        <w:tab/>
        <w:t>(3)</w:t>
      </w:r>
    </w:p>
    <w:p w:rsidR="00400E03" w:rsidRPr="000829A2" w:rsidRDefault="00935B8C" w:rsidP="000829A2">
      <w:pPr>
        <w:spacing w:line="36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E8201C">
        <w:rPr>
          <w:rFonts w:ascii="Times New Roman" w:hAnsi="Times New Roman" w:cs="Times New Roman"/>
        </w:rPr>
        <w:t>Объем фазового пространства, которое система может занимать при условии</w:t>
      </w:r>
      <w:r w:rsidR="00D55562" w:rsidRPr="00E8201C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E</m:t>
        </m:r>
        <m:r>
          <w:rPr>
            <w:rFonts w:ascii="Cambria Math" w:hAnsi="Times New Roman" w:cs="Times New Roman"/>
          </w:rPr>
          <m:t>≤</m:t>
        </m:r>
        <m:r>
          <w:rPr>
            <w:rFonts w:ascii="Cambria Math" w:hAnsi="Cambria Math" w:cs="Times New Roman"/>
          </w:rPr>
          <m:t>H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p</m:t>
            </m:r>
            <m:r>
              <w:rPr>
                <w:rFonts w:ascii="Cambria Math" w:hAnsi="Times New Roman" w:cs="Times New Roman"/>
              </w:rPr>
              <m:t>,</m:t>
            </m:r>
            <m:r>
              <m:rPr>
                <m:sty m:val="p"/>
              </m:rPr>
              <w:rPr>
                <w:rFonts w:ascii="Cambria Math" w:hAnsi="Times New Roman" w:cs="Times New Roman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Times New Roman" w:cs="Times New Roman"/>
              </w:rPr>
              <m:t xml:space="preserve">, </m:t>
            </m:r>
            <m:r>
              <m:rPr>
                <m:sty m:val="p"/>
              </m:rPr>
              <w:rPr>
                <w:rFonts w:ascii="Cambria Math" w:hAnsi="Times New Roman" w:cs="Times New Roman"/>
                <w:lang w:val="en-US"/>
              </w:rPr>
              <m:t>r</m:t>
            </m:r>
            <m:ctrlPr>
              <w:rPr>
                <w:rFonts w:ascii="Cambria Math" w:hAnsi="Times New Roman" w:cs="Times New Roman"/>
              </w:rPr>
            </m:ctrlPr>
          </m:e>
        </m:d>
        <m:r>
          <m:rPr>
            <m:sty m:val="p"/>
          </m:rPr>
          <w:rPr>
            <w:rFonts w:ascii="Cambria Math" w:hAnsi="Times New Roman" w:cs="Times New Roman"/>
          </w:rPr>
          <m:t>≤</m:t>
        </m:r>
        <m:r>
          <m:rPr>
            <m:sty m:val="p"/>
          </m:rPr>
          <w:rPr>
            <w:rFonts w:ascii="Cambria Math" w:hAnsi="Times New Roman" w:cs="Times New Roman"/>
          </w:rPr>
          <m:t>E+dE</m:t>
        </m:r>
      </m:oMath>
      <w:r w:rsidR="00D55562" w:rsidRPr="00E8201C">
        <w:rPr>
          <w:rFonts w:ascii="Times New Roman" w:hAnsi="Times New Roman" w:cs="Times New Roman"/>
        </w:rPr>
        <w:t xml:space="preserve"> </w:t>
      </w:r>
      <w:r w:rsidRPr="00E8201C">
        <w:rPr>
          <w:rFonts w:ascii="Times New Roman" w:hAnsi="Times New Roman" w:cs="Times New Roman"/>
        </w:rPr>
        <w:t>есть:</w:t>
      </w:r>
    </w:p>
    <w:tbl>
      <w:tblPr>
        <w:tblStyle w:val="a8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06"/>
        <w:gridCol w:w="542"/>
      </w:tblGrid>
      <w:tr w:rsidR="00400E03" w:rsidTr="00400E03">
        <w:trPr>
          <w:trHeight w:val="1004"/>
        </w:trPr>
        <w:tc>
          <w:tcPr>
            <w:tcW w:w="9206" w:type="dxa"/>
            <w:vAlign w:val="center"/>
          </w:tcPr>
          <w:p w:rsidR="00400E03" w:rsidRDefault="00400E03" w:rsidP="00400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Ω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E</m:t>
                    </m:r>
                  </m:e>
                </m:d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σ</m:t>
                    </m:r>
                  </m:den>
                </m:f>
                <m:nary>
                  <m:naryPr>
                    <m:limLoc m:val="undOvr"/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min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)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)</m:t>
                    </m:r>
                  </m:sup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g</m:t>
                    </m:r>
                    <m:nary>
                      <m:naryPr>
                        <m:limLoc m:val="undOvr"/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min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 xml:space="preserve">, 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)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max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)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 xml:space="preserve">  </m:t>
                        </m:r>
                        <m:nary>
                          <m:naryPr>
                            <m:limLoc m:val="undOvr"/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naryPr>
                          <m:sub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min</m:t>
                                </m:r>
                              </m:sub>
                            </m:sSub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max</m:t>
                                </m:r>
                              </m:sub>
                            </m:sSub>
                          </m:sup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dpdrd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nary>
                      </m:e>
                    </m:nary>
                  </m:e>
                </m:nary>
                <m:nary>
                  <m:naryPr>
                    <m:limLoc m:val="undOvr"/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π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sinϑdϑ</m:t>
                    </m:r>
                    <m:nary>
                      <m:naryPr>
                        <m:limLoc m:val="undOvr"/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π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dφ</m:t>
                        </m:r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 xml:space="preserve">= </m:t>
                        </m:r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4</m:t>
                            </m:r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σ</m:t>
                            </m:r>
                          </m:den>
                        </m:f>
                      </m:e>
                    </m:nary>
                  </m:e>
                </m:nary>
                <m:nary>
                  <m:naryPr>
                    <m:limLoc m:val="undOvr"/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min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)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)</m:t>
                    </m:r>
                  </m:sup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g</m:t>
                    </m:r>
                    <m:nary>
                      <m:naryPr>
                        <m:limLoc m:val="undOvr"/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min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 xml:space="preserve">, 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)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max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)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 xml:space="preserve">  </m:t>
                        </m:r>
                        <m:nary>
                          <m:naryPr>
                            <m:limLoc m:val="undOvr"/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naryPr>
                          <m:sub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max</m:t>
                                </m:r>
                              </m:sub>
                            </m:sSub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max</m:t>
                                </m:r>
                              </m:sub>
                            </m:sSub>
                          </m:sup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dpdrd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nary>
                      </m:e>
                    </m:nary>
                  </m:e>
                </m:nary>
              </m:oMath>
            </m:oMathPara>
          </w:p>
        </w:tc>
        <w:tc>
          <w:tcPr>
            <w:tcW w:w="542" w:type="dxa"/>
            <w:vAlign w:val="center"/>
          </w:tcPr>
          <w:p w:rsidR="00400E03" w:rsidRDefault="00400E03" w:rsidP="00400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00E03" w:rsidRDefault="00400E03" w:rsidP="00400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E03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  <w:p w:rsidR="00400E03" w:rsidRPr="00400E03" w:rsidRDefault="00400E03" w:rsidP="00400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00E03" w:rsidRDefault="00400E03" w:rsidP="00400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0E03" w:rsidRPr="00E8201C" w:rsidRDefault="00E81E3C" w:rsidP="00FE7826">
      <w:pPr>
        <w:spacing w:line="360" w:lineRule="auto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 xml:space="preserve">Интегрируя по угловым переменным и принимая, что 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</w:rPr>
        <w:t>(</w:t>
      </w:r>
      <w:r w:rsidRPr="00E8201C">
        <w:rPr>
          <w:rFonts w:ascii="Times New Roman" w:hAnsi="Times New Roman" w:cs="Times New Roman"/>
          <w:lang w:val="en-US"/>
        </w:rPr>
        <w:t>E</w:t>
      </w:r>
      <w:r w:rsidRPr="00E8201C">
        <w:rPr>
          <w:rFonts w:ascii="Times New Roman" w:hAnsi="Times New Roman" w:cs="Times New Roman"/>
        </w:rPr>
        <w:t xml:space="preserve">) и 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</w:rPr>
        <w:t>(</w:t>
      </w:r>
      <w:r w:rsidRPr="00E8201C">
        <w:rPr>
          <w:rFonts w:ascii="Times New Roman" w:hAnsi="Times New Roman" w:cs="Times New Roman"/>
          <w:lang w:val="en-US"/>
        </w:rPr>
        <w:t>E</w:t>
      </w:r>
      <w:r w:rsidRPr="00E8201C">
        <w:rPr>
          <w:rFonts w:ascii="Times New Roman" w:hAnsi="Times New Roman" w:cs="Times New Roman"/>
        </w:rPr>
        <w:t>) – монотонно возрастающие фу</w:t>
      </w:r>
    </w:p>
    <w:p w:rsidR="00400E03" w:rsidRPr="00400E03" w:rsidRDefault="00E81E3C" w:rsidP="00400E0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201C">
        <w:rPr>
          <w:rFonts w:ascii="Times New Roman" w:hAnsi="Times New Roman" w:cs="Times New Roman"/>
        </w:rPr>
        <w:t xml:space="preserve">нкции от 0 до </w:t>
      </w:r>
      <w:r w:rsidRPr="00E8201C">
        <w:rPr>
          <w:rFonts w:ascii="Times New Roman" w:hAnsi="Times New Roman" w:cs="Times New Roman"/>
          <w:lang w:val="en-US"/>
        </w:rPr>
        <w:t>E</w:t>
      </w:r>
      <w:r w:rsidRPr="00E8201C">
        <w:rPr>
          <w:rFonts w:ascii="Times New Roman" w:hAnsi="Times New Roman" w:cs="Times New Roman"/>
        </w:rPr>
        <w:t xml:space="preserve"> (т.е. при условии  ), можно записать: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1808"/>
      </w:tblGrid>
      <w:tr w:rsidR="00400E03" w:rsidTr="00400E03">
        <w:tc>
          <w:tcPr>
            <w:tcW w:w="7763" w:type="dxa"/>
            <w:vAlign w:val="center"/>
          </w:tcPr>
          <w:p w:rsidR="00400E03" w:rsidRDefault="00400E03" w:rsidP="00400E0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0"/>
                    <w:szCs w:val="20"/>
                  </w:rPr>
                  <m:t>Ω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E</m:t>
                    </m:r>
                  </m:e>
                </m:d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σ</m:t>
                    </m:r>
                  </m:den>
                </m:f>
                <m:nary>
                  <m:naryPr>
                    <m:limLoc m:val="undOvr"/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max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E</m:t>
                        </m:r>
                      </m:e>
                    </m:d>
                  </m:sup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g</m:t>
                    </m:r>
                    <m:nary>
                      <m:naryPr>
                        <m:limLoc m:val="undOvr"/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 xml:space="preserve">, 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d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d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 xml:space="preserve">  </m:t>
                        </m:r>
                        <m:nary>
                          <m:naryPr>
                            <m:limLoc m:val="undOvr"/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naryPr>
                          <m:sub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max</m:t>
                                </m:r>
                              </m:sub>
                            </m:sSub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max</m:t>
                                </m:r>
                              </m:sub>
                            </m:sSub>
                          </m:sup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dpdrd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nary>
                      </m:e>
                    </m:nary>
                  </m:e>
                </m:nary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σ</m:t>
                    </m:r>
                  </m:den>
                </m:f>
                <m:nary>
                  <m:naryPr>
                    <m:limLoc m:val="undOvr"/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max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  <m:t>E</m:t>
                        </m:r>
                      </m:e>
                    </m:d>
                  </m:sup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g</m:t>
                    </m:r>
                    <m:nary>
                      <m:naryPr>
                        <m:limLoc m:val="undOvr"/>
                        <m:ctrlPr>
                          <w:rPr>
                            <w:rFonts w:ascii="Cambria Math" w:hAnsi="Times New Roman" w:cs="Times New Roman"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 xml:space="preserve">, 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d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d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 xml:space="preserve"> 2 </m:t>
                        </m:r>
                        <m:nary>
                          <m:naryPr>
                            <m:limLoc m:val="undOvr"/>
                            <m:ctrl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m:ctrlPr>
                          </m:naryPr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0</m:t>
                            </m:r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max</m:t>
                                </m:r>
                              </m:sub>
                            </m:sSub>
                          </m:sup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dpdrd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g</m:t>
                            </m:r>
                          </m:e>
                        </m:nary>
                      </m:e>
                    </m:nary>
                  </m:e>
                </m:nary>
              </m:oMath>
            </m:oMathPara>
          </w:p>
        </w:tc>
        <w:tc>
          <w:tcPr>
            <w:tcW w:w="1808" w:type="dxa"/>
            <w:vAlign w:val="center"/>
          </w:tcPr>
          <w:p w:rsidR="00400E03" w:rsidRDefault="00400E03" w:rsidP="00AD24A6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E03">
              <w:rPr>
                <w:rFonts w:ascii="Times New Roman" w:hAnsi="Times New Roman" w:cs="Times New Roman"/>
                <w:sz w:val="20"/>
                <w:szCs w:val="20"/>
              </w:rPr>
              <w:t>(5)</w:t>
            </w:r>
          </w:p>
        </w:tc>
      </w:tr>
    </w:tbl>
    <w:p w:rsidR="00400E03" w:rsidRPr="00400E03" w:rsidRDefault="00400E03" w:rsidP="00400E03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81E3C" w:rsidRPr="00E8201C" w:rsidRDefault="00E81E3C" w:rsidP="00FE7826">
      <w:pPr>
        <w:spacing w:line="360" w:lineRule="auto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 xml:space="preserve">Здесь 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max</m:t>
            </m:r>
          </m:sub>
        </m:sSub>
        <m:r>
          <w:rPr>
            <w:rFonts w:ascii="Cambria Math" w:hAnsi="Times New Roman" w:cs="Times New Roman"/>
          </w:rPr>
          <m:t xml:space="preserve">= </m:t>
        </m:r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m</m:t>
            </m:r>
            <m:r>
              <w:rPr>
                <w:rFonts w:ascii="Cambria Math" w:hAnsi="Times New Roman" w:cs="Times New Roman"/>
              </w:rPr>
              <m:t>(</m:t>
            </m:r>
            <m:r>
              <w:rPr>
                <w:rFonts w:ascii="Cambria Math" w:hAnsi="Cambria Math" w:cs="Times New Roman"/>
              </w:rPr>
              <m:t>E</m:t>
            </m:r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Cambria Math" w:cs="Times New Roman"/>
              </w:rPr>
              <m:t>W</m:t>
            </m:r>
            <m:d>
              <m:dPr>
                <m:ctrlPr>
                  <w:rPr>
                    <w:rFonts w:ascii="Cambria Math" w:hAnsi="Times New Roman" w:cs="Times New Roman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r</m:t>
                </m:r>
                <m:ctrlPr>
                  <w:rPr>
                    <w:rFonts w:ascii="Cambria Math" w:hAnsi="Times New Roman" w:cs="Times New Roman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hAnsi="Times New Roman" w:cs="Times New Roman"/>
              </w:rPr>
              <m:t>)</m:t>
            </m:r>
          </m:e>
        </m:rad>
      </m:oMath>
      <w:r w:rsidR="002125B3" w:rsidRPr="00E8201C">
        <w:rPr>
          <w:rFonts w:ascii="Times New Roman" w:hAnsi="Times New Roman" w:cs="Times New Roman"/>
        </w:rPr>
        <w:t xml:space="preserve">, 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  <w:vertAlign w:val="subscript"/>
        </w:rPr>
        <w:t xml:space="preserve">1 </w:t>
      </w:r>
      <w:r w:rsidRPr="00E8201C">
        <w:rPr>
          <w:rFonts w:ascii="Times New Roman" w:hAnsi="Times New Roman" w:cs="Times New Roman"/>
        </w:rPr>
        <w:t xml:space="preserve">и 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  <w:vertAlign w:val="subscript"/>
        </w:rPr>
        <w:t>2</w:t>
      </w:r>
      <w:r w:rsidRPr="00E8201C">
        <w:rPr>
          <w:rFonts w:ascii="Times New Roman" w:hAnsi="Times New Roman" w:cs="Times New Roman"/>
        </w:rPr>
        <w:t xml:space="preserve"> представляют собой два действительных корня уравнения </w:t>
      </w:r>
      <w:r w:rsidRPr="00E8201C">
        <w:rPr>
          <w:rFonts w:ascii="Times New Roman" w:hAnsi="Times New Roman" w:cs="Times New Roman"/>
          <w:lang w:val="en-US"/>
        </w:rPr>
        <w:t>W</w:t>
      </w:r>
      <w:r w:rsidRPr="00E8201C">
        <w:rPr>
          <w:rFonts w:ascii="Times New Roman" w:hAnsi="Times New Roman" w:cs="Times New Roman"/>
        </w:rPr>
        <w:t>(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</w:rPr>
        <w:t>,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</w:rPr>
        <w:t>)=</w:t>
      </w:r>
      <w:r w:rsidRPr="00E8201C">
        <w:rPr>
          <w:rFonts w:ascii="Times New Roman" w:hAnsi="Times New Roman" w:cs="Times New Roman"/>
          <w:lang w:val="en-US"/>
        </w:rPr>
        <w:t>E</w:t>
      </w:r>
      <w:r w:rsidRPr="00E8201C">
        <w:rPr>
          <w:rFonts w:ascii="Times New Roman" w:hAnsi="Times New Roman" w:cs="Times New Roman"/>
        </w:rPr>
        <w:t xml:space="preserve">, а значения 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  <w:vertAlign w:val="subscript"/>
          <w:lang w:val="en-US"/>
        </w:rPr>
        <w:t>max</w:t>
      </w:r>
      <w:r w:rsidRPr="00E8201C">
        <w:rPr>
          <w:rFonts w:ascii="Times New Roman" w:hAnsi="Times New Roman" w:cs="Times New Roman"/>
        </w:rPr>
        <w:t xml:space="preserve"> определятся из условия равенства минимума </w:t>
      </w:r>
      <w:r w:rsidRPr="00E8201C">
        <w:rPr>
          <w:rFonts w:ascii="Times New Roman" w:hAnsi="Times New Roman" w:cs="Times New Roman"/>
          <w:lang w:val="en-US"/>
        </w:rPr>
        <w:t>W</w:t>
      </w:r>
      <w:r w:rsidRPr="00E8201C">
        <w:rPr>
          <w:rFonts w:ascii="Times New Roman" w:hAnsi="Times New Roman" w:cs="Times New Roman"/>
        </w:rPr>
        <w:t>(</w:t>
      </w:r>
      <w:r w:rsidRPr="00E8201C">
        <w:rPr>
          <w:rFonts w:ascii="Times New Roman" w:hAnsi="Times New Roman" w:cs="Times New Roman"/>
          <w:lang w:val="en-US"/>
        </w:rPr>
        <w:t>g</w:t>
      </w:r>
      <w:r w:rsidRPr="00E8201C">
        <w:rPr>
          <w:rFonts w:ascii="Times New Roman" w:hAnsi="Times New Roman" w:cs="Times New Roman"/>
        </w:rPr>
        <w:t>,</w:t>
      </w:r>
      <w:r w:rsidRPr="00E8201C">
        <w:rPr>
          <w:rFonts w:ascii="Times New Roman" w:hAnsi="Times New Roman" w:cs="Times New Roman"/>
          <w:lang w:val="en-US"/>
        </w:rPr>
        <w:t>r</w:t>
      </w:r>
      <w:r w:rsidRPr="00E8201C">
        <w:rPr>
          <w:rFonts w:ascii="Times New Roman" w:hAnsi="Times New Roman" w:cs="Times New Roman"/>
        </w:rPr>
        <w:t xml:space="preserve">) энергии </w:t>
      </w:r>
      <w:r w:rsidRPr="00E8201C">
        <w:rPr>
          <w:rFonts w:ascii="Times New Roman" w:hAnsi="Times New Roman" w:cs="Times New Roman"/>
          <w:lang w:val="en-US"/>
        </w:rPr>
        <w:t>E</w:t>
      </w:r>
      <w:r w:rsidRPr="00E8201C">
        <w:rPr>
          <w:rFonts w:ascii="Times New Roman" w:hAnsi="Times New Roman" w:cs="Times New Roman"/>
        </w:rPr>
        <w:t>:</w:t>
      </w:r>
    </w:p>
    <w:p w:rsidR="00E81E3C" w:rsidRPr="004F2B9F" w:rsidRDefault="004F2B9F" w:rsidP="004F2B9F">
      <w:pPr>
        <w:spacing w:line="360" w:lineRule="auto"/>
        <w:jc w:val="right"/>
        <w:rPr>
          <w:rFonts w:ascii="Times New Roman" w:hAnsi="Times New Roman" w:cs="Times New Roman"/>
        </w:rPr>
      </w:pP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lang w:val="en-US"/>
                      </w:rPr>
                      <m:t>W</m:t>
                    </m:r>
                  </m:e>
                  <m:sup>
                    <m:r>
                      <w:rPr>
                        <w:rFonts w:ascii="Cambria Math" w:hAnsi="Times New Roman" w:cs="Times New Roman"/>
                      </w:rPr>
                      <m:t>'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</w:rPr>
                  <m:t>=0</m:t>
                </m:r>
              </m:e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lang w:val="en-US"/>
                      </w:rPr>
                      <m:t>W</m:t>
                    </m:r>
                  </m:e>
                  <m:sup>
                    <m:r>
                      <w:rPr>
                        <w:rFonts w:ascii="Cambria Math" w:hAnsi="Times New Roman" w:cs="Times New Roman"/>
                      </w:rPr>
                      <m:t>'</m:t>
                    </m: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</w:rPr>
                  <m:t>=</m:t>
                </m:r>
                <m:r>
                  <w:rPr>
                    <w:rFonts w:ascii="Cambria Math" w:hAnsi="Times New Roman" w:cs="Times New Roman"/>
                    <w:lang w:val="en-US"/>
                  </w:rPr>
                  <m:t>E</m:t>
                </m:r>
              </m:e>
            </m:eqArr>
          </m:e>
        </m:d>
      </m:oMath>
      <w:r w:rsidRPr="004F2B9F">
        <w:rPr>
          <w:rFonts w:ascii="Times New Roman" w:hAnsi="Times New Roman" w:cs="Times New Roman"/>
        </w:rPr>
        <w:t xml:space="preserve"> </w:t>
      </w:r>
      <w:r w:rsidRPr="004F2B9F">
        <w:rPr>
          <w:rFonts w:ascii="Times New Roman" w:hAnsi="Times New Roman" w:cs="Times New Roman"/>
        </w:rPr>
        <w:tab/>
      </w:r>
      <w:r w:rsidRPr="004F2B9F">
        <w:rPr>
          <w:rFonts w:ascii="Times New Roman" w:hAnsi="Times New Roman" w:cs="Times New Roman"/>
        </w:rPr>
        <w:tab/>
      </w:r>
      <w:r w:rsidRPr="004F2B9F">
        <w:rPr>
          <w:rFonts w:ascii="Times New Roman" w:hAnsi="Times New Roman" w:cs="Times New Roman"/>
        </w:rPr>
        <w:tab/>
      </w:r>
      <w:r w:rsidRPr="004F2B9F">
        <w:rPr>
          <w:rFonts w:ascii="Times New Roman" w:hAnsi="Times New Roman" w:cs="Times New Roman"/>
        </w:rPr>
        <w:tab/>
      </w:r>
      <w:r w:rsidRPr="004F2B9F">
        <w:rPr>
          <w:rFonts w:ascii="Times New Roman" w:hAnsi="Times New Roman" w:cs="Times New Roman"/>
        </w:rPr>
        <w:tab/>
      </w:r>
      <w:r w:rsidRPr="004F2B9F">
        <w:rPr>
          <w:rFonts w:ascii="Times New Roman" w:hAnsi="Times New Roman" w:cs="Times New Roman"/>
        </w:rPr>
        <w:tab/>
        <w:t>(6)</w:t>
      </w:r>
    </w:p>
    <w:p w:rsidR="00E81E3C" w:rsidRPr="00E8201C" w:rsidRDefault="00E81E3C" w:rsidP="00FE7826">
      <w:pPr>
        <w:spacing w:line="360" w:lineRule="auto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>Статистическая сумма</w:t>
      </w:r>
      <w:r w:rsidR="000C3583" w:rsidRPr="00E8201C">
        <w:rPr>
          <w:rFonts w:ascii="Times New Roman" w:hAnsi="Times New Roman" w:cs="Times New Roman"/>
        </w:rPr>
        <w:t xml:space="preserve"> </w:t>
      </w:r>
      <w:r w:rsidR="000C3583" w:rsidRPr="00E8201C">
        <w:rPr>
          <w:rFonts w:ascii="Times New Roman" w:hAnsi="Times New Roman" w:cs="Times New Roman"/>
          <w:lang w:val="en-US"/>
        </w:rPr>
        <w:t>Z</w:t>
      </w:r>
      <w:r w:rsidR="000C3583" w:rsidRPr="00E8201C">
        <w:rPr>
          <w:rFonts w:ascii="Times New Roman" w:hAnsi="Times New Roman" w:cs="Times New Roman"/>
        </w:rPr>
        <w:t xml:space="preserve"> канонического ансамбля при данной температуре </w:t>
      </w:r>
      <w:r w:rsidR="000C3583" w:rsidRPr="00E8201C">
        <w:rPr>
          <w:rFonts w:ascii="Times New Roman" w:hAnsi="Times New Roman" w:cs="Times New Roman"/>
          <w:lang w:val="en-US"/>
        </w:rPr>
        <w:t>T</w:t>
      </w:r>
      <w:r w:rsidR="000C3583" w:rsidRPr="00E8201C">
        <w:rPr>
          <w:rFonts w:ascii="Times New Roman" w:hAnsi="Times New Roman" w:cs="Times New Roman"/>
        </w:rPr>
        <w:t xml:space="preserve"> есть:</w:t>
      </w:r>
    </w:p>
    <w:p w:rsidR="00F52036" w:rsidRPr="004F2B9F" w:rsidRDefault="00F52036" w:rsidP="004F2B9F">
      <w:pPr>
        <w:spacing w:line="360" w:lineRule="auto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  <w:lang w:val="en-US"/>
          </w:rPr>
          <w:lastRenderedPageBreak/>
          <m:t>Z</m:t>
        </m:r>
        <m:r>
          <w:rPr>
            <w:rFonts w:ascii="Cambria Math" w:hAnsi="Times New Roman" w:cs="Times New Roman"/>
          </w:rPr>
          <m:t>=</m:t>
        </m:r>
        <m:nary>
          <m:naryPr>
            <m:limLoc m:val="undOvr"/>
            <m:ctrlPr>
              <w:rPr>
                <w:rFonts w:ascii="Cambria Math" w:hAnsi="Times New Roman" w:cs="Times New Roman"/>
                <w:i/>
                <w:lang w:val="en-US"/>
              </w:rPr>
            </m:ctrlPr>
          </m:naryPr>
          <m:sub>
            <m:r>
              <w:rPr>
                <w:rFonts w:ascii="Cambria Math" w:hAnsi="Times New Roman" w:cs="Times New Roman"/>
              </w:rPr>
              <m:t>0</m:t>
            </m:r>
          </m:sub>
          <m:sup>
            <m:r>
              <w:rPr>
                <w:rFonts w:ascii="Cambria Math" w:hAnsi="Times New Roman" w:cs="Times New Roman"/>
              </w:rPr>
              <m:t>∞</m:t>
            </m:r>
          </m:sup>
          <m:e>
            <m:func>
              <m:funcPr>
                <m:ctrlPr>
                  <w:rPr>
                    <w:rFonts w:ascii="Cambria Math" w:hAnsi="Times New Roman" w:cs="Times New Roman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Times New Roman" w:hAnsi="Times New Roman" w:cs="Times New Roman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</w:rPr>
                      <m:t>E</m:t>
                    </m:r>
                    <m:r>
                      <w:rPr>
                        <w:rFonts w:ascii="Cambria Math" w:hAnsi="Times New Roman" w:cs="Times New Roman"/>
                      </w:rPr>
                      <m:t>/</m:t>
                    </m:r>
                    <m:r>
                      <w:rPr>
                        <w:rFonts w:ascii="Cambria Math" w:hAnsi="Cambria Math" w:cs="Times New Roman"/>
                      </w:rPr>
                      <m:t>kT</m:t>
                    </m:r>
                  </m:e>
                </m:d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e>
            </m:func>
          </m:e>
        </m:nary>
        <m:r>
          <w:rPr>
            <w:rFonts w:ascii="Cambria Math" w:hAnsi="Cambria Math" w:cs="Times New Roman"/>
            <w:lang w:val="en-US"/>
          </w:rPr>
          <m:t>d</m:t>
        </m:r>
        <m:r>
          <m:rPr>
            <m:sty m:val="p"/>
          </m:rPr>
          <w:rPr>
            <w:rFonts w:ascii="Cambria Math" w:hAnsi="Times New Roman" w:cs="Times New Roman"/>
            <w:lang w:val="en-US"/>
          </w:rPr>
          <m:t>Ω</m:t>
        </m:r>
        <m:d>
          <m:dPr>
            <m:ctrlPr>
              <w:rPr>
                <w:rFonts w:ascii="Cambria Math" w:hAnsi="Times New Roman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E</m:t>
            </m:r>
          </m:e>
        </m:d>
        <m:r>
          <w:rPr>
            <w:rFonts w:ascii="Cambria Math" w:hAnsi="Times New Roman" w:cs="Times New Roman"/>
          </w:rPr>
          <m:t xml:space="preserve">= </m:t>
        </m:r>
        <m:nary>
          <m:naryPr>
            <m:limLoc m:val="undOvr"/>
            <m:ctrlPr>
              <w:rPr>
                <w:rFonts w:ascii="Cambria Math" w:hAnsi="Times New Roman" w:cs="Times New Roman"/>
                <w:i/>
                <w:lang w:val="en-US"/>
              </w:rPr>
            </m:ctrlPr>
          </m:naryPr>
          <m:sub>
            <m:r>
              <w:rPr>
                <w:rFonts w:ascii="Cambria Math" w:hAnsi="Times New Roman" w:cs="Times New Roman"/>
              </w:rPr>
              <m:t>0</m:t>
            </m:r>
          </m:sub>
          <m:sup>
            <m:r>
              <w:rPr>
                <w:rFonts w:ascii="Cambria Math" w:hAnsi="Times New Roman" w:cs="Times New Roman"/>
              </w:rPr>
              <m:t>∞</m:t>
            </m:r>
          </m:sup>
          <m:e>
            <m:func>
              <m:funcPr>
                <m:ctrlPr>
                  <w:rPr>
                    <w:rFonts w:ascii="Cambria Math" w:hAnsi="Times New Roman" w:cs="Times New Roman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lang w:val="en-US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Times New Roman" w:hAnsi="Times New Roman" w:cs="Times New Roman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</w:rPr>
                      <m:t>E</m:t>
                    </m:r>
                    <m:r>
                      <w:rPr>
                        <w:rFonts w:ascii="Cambria Math" w:hAnsi="Times New Roman" w:cs="Times New Roman"/>
                      </w:rPr>
                      <m:t>/</m:t>
                    </m:r>
                    <m:r>
                      <w:rPr>
                        <w:rFonts w:ascii="Cambria Math" w:hAnsi="Cambria Math" w:cs="Times New Roman"/>
                      </w:rPr>
                      <m:t>kT</m:t>
                    </m:r>
                  </m:e>
                </m:d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e>
            </m:func>
          </m:e>
        </m:nary>
        <m:f>
          <m:fPr>
            <m:ctrlPr>
              <w:rPr>
                <w:rFonts w:ascii="Cambria Math" w:hAnsi="Times New Roman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Times New Roman" w:cs="Times New Roman"/>
                <w:lang w:val="en-US"/>
              </w:rPr>
              <m:t>Ω</m:t>
            </m:r>
            <m:d>
              <m:dPr>
                <m:ctrlPr>
                  <w:rPr>
                    <w:rFonts w:ascii="Cambria Math" w:hAnsi="Times New Roman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US"/>
                  </w:rPr>
                  <m:t>E</m:t>
                </m:r>
              </m:e>
            </m:d>
          </m:num>
          <m:den>
            <m:r>
              <w:rPr>
                <w:rFonts w:ascii="Cambria Math" w:hAnsi="Cambria Math" w:cs="Times New Roman"/>
                <w:lang w:val="en-US"/>
              </w:rPr>
              <m:t>dE</m:t>
            </m:r>
          </m:den>
        </m:f>
        <m:r>
          <w:rPr>
            <w:rFonts w:ascii="Cambria Math" w:hAnsi="Cambria Math" w:cs="Times New Roman"/>
            <w:lang w:val="en-US"/>
          </w:rPr>
          <m:t>dE</m:t>
        </m:r>
      </m:oMath>
      <w:r w:rsidR="004F2B9F">
        <w:rPr>
          <w:rFonts w:ascii="Times New Roman" w:hAnsi="Times New Roman" w:cs="Times New Roman"/>
        </w:rPr>
        <w:tab/>
      </w:r>
      <w:r w:rsidR="004F2B9F">
        <w:rPr>
          <w:rFonts w:ascii="Times New Roman" w:hAnsi="Times New Roman" w:cs="Times New Roman"/>
        </w:rPr>
        <w:tab/>
        <w:t xml:space="preserve"> (7)</w:t>
      </w:r>
    </w:p>
    <w:p w:rsidR="000C3583" w:rsidRPr="000829A2" w:rsidRDefault="000C3583" w:rsidP="000829A2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E8201C">
        <w:rPr>
          <w:rFonts w:ascii="Times New Roman" w:hAnsi="Times New Roman" w:cs="Times New Roman"/>
        </w:rPr>
        <w:t>Это выражение будет использоваться для численного расчета статистических интегралов и, далее, термодинамических функций.</w:t>
      </w:r>
    </w:p>
    <w:p w:rsidR="000C3583" w:rsidRPr="00D910A3" w:rsidRDefault="000C3583" w:rsidP="00D910A3">
      <w:pPr>
        <w:spacing w:line="360" w:lineRule="auto"/>
        <w:ind w:firstLine="709"/>
        <w:rPr>
          <w:rFonts w:ascii="Times New Roman" w:hAnsi="Times New Roman" w:cs="Times New Roman"/>
          <w:b/>
        </w:rPr>
      </w:pPr>
      <w:r w:rsidRPr="00D910A3">
        <w:rPr>
          <w:rFonts w:ascii="Times New Roman" w:hAnsi="Times New Roman" w:cs="Times New Roman"/>
          <w:b/>
        </w:rPr>
        <w:t>Результаты и обсуждение</w:t>
      </w:r>
    </w:p>
    <w:p w:rsidR="000C3583" w:rsidRPr="00E8201C" w:rsidRDefault="000C3583" w:rsidP="00FE782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 xml:space="preserve">Методология, изложенная выше, применена к процессам комплексообразования в случае силигидридов тантала, образованных набором лигандов </w:t>
      </w:r>
      <w:r w:rsidRPr="00E8201C">
        <w:rPr>
          <w:rFonts w:ascii="Times New Roman" w:hAnsi="Times New Roman" w:cs="Times New Roman"/>
          <w:lang w:val="en-US"/>
        </w:rPr>
        <w:t>Cp</w:t>
      </w:r>
      <w:r w:rsidRPr="00E8201C">
        <w:rPr>
          <w:rFonts w:ascii="Times New Roman" w:hAnsi="Times New Roman" w:cs="Times New Roman"/>
        </w:rPr>
        <w:t>/</w:t>
      </w:r>
      <w:r w:rsidRPr="00E8201C">
        <w:rPr>
          <w:rFonts w:ascii="Times New Roman" w:hAnsi="Times New Roman" w:cs="Times New Roman"/>
          <w:lang w:val="en-US"/>
        </w:rPr>
        <w:t>Imido</w:t>
      </w:r>
      <w:r w:rsidRPr="00E8201C">
        <w:rPr>
          <w:rFonts w:ascii="Times New Roman" w:hAnsi="Times New Roman" w:cs="Times New Roman"/>
        </w:rPr>
        <w:t xml:space="preserve"> (Схема 1).</w:t>
      </w:r>
    </w:p>
    <w:p w:rsidR="000C3583" w:rsidRPr="00E8201C" w:rsidRDefault="000829A2" w:rsidP="00D6625B">
      <w:pPr>
        <w:spacing w:line="360" w:lineRule="auto"/>
        <w:jc w:val="center"/>
        <w:rPr>
          <w:rFonts w:ascii="Times New Roman" w:hAnsi="Times New Roman" w:cs="Times New Roman"/>
        </w:rPr>
      </w:pPr>
      <w:r>
        <w:object w:dxaOrig="13560" w:dyaOrig="16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85pt;height:150.1pt" o:ole="">
            <v:imagedata r:id="rId8" o:title="" croptop="40903f"/>
          </v:shape>
          <o:OLEObject Type="Embed" ProgID="ChemDraw.Document.6.0" ShapeID="_x0000_i1025" DrawAspect="Content" ObjectID="_1363179056" r:id="rId9"/>
        </w:object>
      </w:r>
    </w:p>
    <w:p w:rsidR="00D6625B" w:rsidRPr="00D6625B" w:rsidRDefault="00D6625B" w:rsidP="00FE7826">
      <w:pPr>
        <w:spacing w:line="360" w:lineRule="auto"/>
        <w:jc w:val="both"/>
        <w:rPr>
          <w:rFonts w:ascii="Times New Roman" w:hAnsi="Times New Roman" w:cs="Times New Roman"/>
        </w:rPr>
      </w:pPr>
      <w:r w:rsidRPr="00D6625B">
        <w:rPr>
          <w:rFonts w:ascii="Times New Roman" w:hAnsi="Times New Roman" w:cs="Times New Roman"/>
          <w:b/>
        </w:rPr>
        <w:t>Схема 1</w:t>
      </w:r>
      <w:r>
        <w:rPr>
          <w:rFonts w:ascii="Times New Roman" w:hAnsi="Times New Roman" w:cs="Times New Roman"/>
        </w:rPr>
        <w:t xml:space="preserve"> Реакции Ср(</w:t>
      </w:r>
      <w:r>
        <w:rPr>
          <w:rFonts w:ascii="Times New Roman" w:hAnsi="Times New Roman" w:cs="Times New Roman"/>
          <w:lang w:val="en-US"/>
        </w:rPr>
        <w:t>ArN</w:t>
      </w:r>
      <w:r w:rsidRPr="00D6625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en-US"/>
        </w:rPr>
        <w:t>M</w:t>
      </w:r>
      <w:r w:rsidRPr="00D6625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PMe</w:t>
      </w:r>
      <w:r w:rsidRPr="00D6625B">
        <w:rPr>
          <w:rFonts w:ascii="Times New Roman" w:hAnsi="Times New Roman" w:cs="Times New Roman"/>
          <w:vertAlign w:val="subscript"/>
        </w:rPr>
        <w:t>3</w:t>
      </w:r>
      <w:r w:rsidRPr="00D6625B">
        <w:rPr>
          <w:rFonts w:ascii="Times New Roman" w:hAnsi="Times New Roman" w:cs="Times New Roman"/>
        </w:rPr>
        <w:t>)</w:t>
      </w:r>
      <w:r w:rsidRPr="00D6625B">
        <w:rPr>
          <w:rFonts w:ascii="Times New Roman" w:hAnsi="Times New Roman" w:cs="Times New Roman"/>
          <w:vertAlign w:val="subscript"/>
        </w:rPr>
        <w:t>2</w:t>
      </w:r>
      <w:r w:rsidRPr="00D6625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M</w:t>
      </w:r>
      <w:r w:rsidRPr="00D6625B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  <w:lang w:val="en-US"/>
        </w:rPr>
        <w:t>Nb</w:t>
      </w:r>
      <w:r w:rsidRPr="00D6625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en-US"/>
        </w:rPr>
        <w:t>Ta</w:t>
      </w:r>
      <w:r w:rsidRPr="00D6625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en-US"/>
        </w:rPr>
        <w:t>c</w:t>
      </w:r>
      <w:r w:rsidRPr="00D662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силилгидридами</w:t>
      </w:r>
    </w:p>
    <w:p w:rsidR="004265DA" w:rsidRPr="00E8201C" w:rsidRDefault="000C3583" w:rsidP="00FE7826">
      <w:pPr>
        <w:spacing w:line="360" w:lineRule="auto"/>
        <w:jc w:val="both"/>
        <w:rPr>
          <w:rFonts w:ascii="Times New Roman" w:hAnsi="Times New Roman" w:cs="Times New Roman"/>
        </w:rPr>
      </w:pPr>
      <w:r w:rsidRPr="00E8201C">
        <w:rPr>
          <w:rFonts w:ascii="Times New Roman" w:hAnsi="Times New Roman" w:cs="Times New Roman"/>
        </w:rPr>
        <w:t>Полученные в результате моделирования профили поверхности потенциальной энергии представлены на Схеме 2.</w:t>
      </w:r>
    </w:p>
    <w:p w:rsidR="005A2A95" w:rsidRDefault="00AD24A6" w:rsidP="00D6625B">
      <w:pPr>
        <w:spacing w:line="360" w:lineRule="auto"/>
        <w:jc w:val="center"/>
      </w:pPr>
      <w:r>
        <w:object w:dxaOrig="13560" w:dyaOrig="16107">
          <v:shape id="_x0000_i1026" type="#_x0000_t75" style="width:416.4pt;height:271.7pt" o:ole="">
            <v:imagedata r:id="rId8" o:title="" cropbottom="29523f"/>
          </v:shape>
          <o:OLEObject Type="Embed" ProgID="ChemDraw.Document.6.0" ShapeID="_x0000_i1026" DrawAspect="Content" ObjectID="_1363179057" r:id="rId10"/>
        </w:object>
      </w:r>
    </w:p>
    <w:p w:rsidR="00D6625B" w:rsidRDefault="00D6625B" w:rsidP="00D6625B">
      <w:pPr>
        <w:spacing w:line="360" w:lineRule="auto"/>
        <w:rPr>
          <w:rFonts w:ascii="Times New Roman" w:hAnsi="Times New Roman" w:cs="Times New Roman"/>
          <w:lang w:val="en-US"/>
        </w:rPr>
      </w:pPr>
      <w:r w:rsidRPr="00D6625B">
        <w:rPr>
          <w:rFonts w:ascii="Times New Roman" w:hAnsi="Times New Roman" w:cs="Times New Roman"/>
          <w:b/>
        </w:rPr>
        <w:t>Схема 2.</w:t>
      </w:r>
      <w:r w:rsidRPr="00D6625B">
        <w:rPr>
          <w:rFonts w:ascii="Times New Roman" w:hAnsi="Times New Roman" w:cs="Times New Roman"/>
        </w:rPr>
        <w:t xml:space="preserve"> Фрагменты ППЭ рассматриваемых реакций.</w:t>
      </w:r>
    </w:p>
    <w:p w:rsidR="000829A2" w:rsidRDefault="000829A2" w:rsidP="00D6625B">
      <w:pPr>
        <w:spacing w:line="360" w:lineRule="auto"/>
        <w:rPr>
          <w:rFonts w:ascii="Times New Roman" w:hAnsi="Times New Roman" w:cs="Times New Roman"/>
          <w:lang w:eastAsia="ko-KR"/>
        </w:rPr>
      </w:pPr>
    </w:p>
    <w:p w:rsidR="00AD24A6" w:rsidRPr="00AD24A6" w:rsidRDefault="00AD24A6" w:rsidP="00D6625B">
      <w:pPr>
        <w:spacing w:line="360" w:lineRule="auto"/>
        <w:rPr>
          <w:rFonts w:ascii="Times New Roman" w:hAnsi="Times New Roman" w:cs="Times New Roman"/>
          <w:lang w:eastAsia="ko-KR"/>
        </w:rPr>
      </w:pPr>
    </w:p>
    <w:p w:rsidR="005A2A95" w:rsidRPr="00D6625B" w:rsidRDefault="00D6625B" w:rsidP="00D910A3">
      <w:pPr>
        <w:spacing w:line="360" w:lineRule="auto"/>
        <w:rPr>
          <w:rFonts w:ascii="Times New Roman" w:hAnsi="Times New Roman" w:cs="Times New Roman"/>
          <w:b/>
          <w:lang w:eastAsia="ko-KR"/>
        </w:rPr>
      </w:pPr>
      <w:r w:rsidRPr="00D6625B">
        <w:rPr>
          <w:rFonts w:ascii="Times New Roman" w:hAnsi="Times New Roman" w:cs="Times New Roman"/>
          <w:b/>
          <w:lang w:eastAsia="ko-KR"/>
        </w:rPr>
        <w:t>Литература</w:t>
      </w:r>
    </w:p>
    <w:p w:rsidR="004511AD" w:rsidRPr="004511AD" w:rsidRDefault="00611C96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>
        <w:rPr>
          <w:rFonts w:ascii="Times New Roman" w:hAnsi="Times New Roman" w:cs="Times New Roman"/>
          <w:lang w:val="en-US" w:eastAsia="ko-KR"/>
        </w:rPr>
        <w:fldChar w:fldCharType="begin"/>
      </w:r>
      <w:r w:rsidR="005A2A95">
        <w:rPr>
          <w:rFonts w:ascii="Times New Roman" w:hAnsi="Times New Roman" w:cs="Times New Roman"/>
          <w:lang w:val="en-US" w:eastAsia="ko-KR"/>
        </w:rPr>
        <w:instrText xml:space="preserve"> ADDIN EN.REFLIST </w:instrText>
      </w:r>
      <w:r>
        <w:rPr>
          <w:rFonts w:ascii="Times New Roman" w:hAnsi="Times New Roman" w:cs="Times New Roman"/>
          <w:lang w:val="en-US" w:eastAsia="ko-KR"/>
        </w:rPr>
        <w:fldChar w:fldCharType="separate"/>
      </w:r>
      <w:r w:rsidR="004511AD" w:rsidRPr="004511AD">
        <w:rPr>
          <w:rFonts w:ascii="Calibri" w:hAnsi="Calibri" w:cs="Times New Roman"/>
          <w:noProof/>
          <w:lang w:val="en-US" w:eastAsia="ko-KR"/>
        </w:rPr>
        <w:t>1.</w:t>
      </w:r>
      <w:r w:rsidR="004511AD" w:rsidRPr="004511AD">
        <w:rPr>
          <w:rFonts w:ascii="Calibri" w:hAnsi="Calibri" w:cs="Times New Roman"/>
          <w:noProof/>
          <w:lang w:val="en-US" w:eastAsia="ko-KR"/>
        </w:rPr>
        <w:tab/>
        <w:t xml:space="preserve">Tsukahara, H., T. Ishuda, and M. Mayumi, </w:t>
      </w:r>
      <w:r w:rsidR="004511AD" w:rsidRPr="004511AD">
        <w:rPr>
          <w:rFonts w:ascii="Calibri" w:hAnsi="Calibri" w:cs="Times New Roman"/>
          <w:i/>
          <w:noProof/>
          <w:lang w:val="en-US" w:eastAsia="ko-KR"/>
        </w:rPr>
        <w:t>BRIEF REVIEV: Gas-Phase Oxidatin of Nitric Oxide: Chemical Kinetics and Rate Constant.</w:t>
      </w:r>
      <w:r w:rsidR="004511AD" w:rsidRPr="004511AD">
        <w:rPr>
          <w:rFonts w:ascii="Calibri" w:hAnsi="Calibri" w:cs="Times New Roman"/>
          <w:noProof/>
          <w:lang w:val="en-US" w:eastAsia="ko-KR"/>
        </w:rPr>
        <w:t xml:space="preserve"> NITRIC OXIDE: Biology and Chemistry, 1999. </w:t>
      </w:r>
      <w:r w:rsidR="004511AD" w:rsidRPr="004511AD">
        <w:rPr>
          <w:rFonts w:ascii="Calibri" w:hAnsi="Calibri" w:cs="Times New Roman"/>
          <w:b/>
          <w:noProof/>
          <w:lang w:val="en-US" w:eastAsia="ko-KR"/>
        </w:rPr>
        <w:t>3</w:t>
      </w:r>
      <w:r w:rsidR="004511AD" w:rsidRPr="004511AD">
        <w:rPr>
          <w:rFonts w:ascii="Calibri" w:hAnsi="Calibri" w:cs="Times New Roman"/>
          <w:noProof/>
          <w:lang w:val="en-US" w:eastAsia="ko-KR"/>
        </w:rPr>
        <w:t>(3): p. 191-198.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2.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Olbregts, J., </w:t>
      </w:r>
      <w:r w:rsidRPr="004511AD">
        <w:rPr>
          <w:rFonts w:ascii="Calibri" w:hAnsi="Calibri" w:cs="Times New Roman"/>
          <w:i/>
          <w:noProof/>
          <w:lang w:val="en-US" w:eastAsia="ko-KR"/>
        </w:rPr>
        <w:t>Termolecular reaction of nitrogen monoxide and oxyren: A still unsolved problem.</w:t>
      </w:r>
      <w:r w:rsidRPr="004511AD">
        <w:rPr>
          <w:rFonts w:ascii="Calibri" w:hAnsi="Calibri" w:cs="Times New Roman"/>
          <w:noProof/>
          <w:lang w:val="en-US" w:eastAsia="ko-KR"/>
        </w:rPr>
        <w:t xml:space="preserve"> Int. J. Chem. Kinet., 1985. </w:t>
      </w:r>
      <w:r w:rsidRPr="004511AD">
        <w:rPr>
          <w:rFonts w:ascii="Calibri" w:hAnsi="Calibri" w:cs="Times New Roman"/>
          <w:b/>
          <w:noProof/>
          <w:lang w:val="en-US" w:eastAsia="ko-KR"/>
        </w:rPr>
        <w:t>17</w:t>
      </w:r>
      <w:r w:rsidRPr="004511AD">
        <w:rPr>
          <w:rFonts w:ascii="Calibri" w:hAnsi="Calibri" w:cs="Times New Roman"/>
          <w:noProof/>
          <w:lang w:val="en-US" w:eastAsia="ko-KR"/>
        </w:rPr>
        <w:t>: p. 835-848.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3.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Cox, R.A. and G.B. Coker, </w:t>
      </w:r>
      <w:r w:rsidRPr="004511AD">
        <w:rPr>
          <w:rFonts w:ascii="Calibri" w:hAnsi="Calibri" w:cs="Times New Roman"/>
          <w:i/>
          <w:noProof/>
          <w:lang w:val="en-US" w:eastAsia="ko-KR"/>
        </w:rPr>
        <w:t>Kinetics of Reaction of Nitrogen Dioxide with Ozone.</w:t>
      </w:r>
      <w:r w:rsidRPr="004511AD">
        <w:rPr>
          <w:rFonts w:ascii="Calibri" w:hAnsi="Calibri" w:cs="Times New Roman"/>
          <w:noProof/>
          <w:lang w:val="en-US" w:eastAsia="ko-KR"/>
        </w:rPr>
        <w:t xml:space="preserve"> J. of Atm. Chem., 1983. </w:t>
      </w:r>
      <w:r w:rsidRPr="004511AD">
        <w:rPr>
          <w:rFonts w:ascii="Calibri" w:hAnsi="Calibri" w:cs="Times New Roman"/>
          <w:b/>
          <w:noProof/>
          <w:lang w:val="en-US" w:eastAsia="ko-KR"/>
        </w:rPr>
        <w:t>1</w:t>
      </w:r>
      <w:r w:rsidRPr="004511AD">
        <w:rPr>
          <w:rFonts w:ascii="Calibri" w:hAnsi="Calibri" w:cs="Times New Roman"/>
          <w:noProof/>
          <w:lang w:val="en-US" w:eastAsia="ko-KR"/>
        </w:rPr>
        <w:t>: p. 53-63.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4.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Solc, M., </w:t>
      </w:r>
      <w:r w:rsidRPr="004511AD">
        <w:rPr>
          <w:rFonts w:ascii="Calibri" w:hAnsi="Calibri" w:cs="Times New Roman"/>
          <w:i/>
          <w:noProof/>
          <w:lang w:val="en-US" w:eastAsia="ko-KR"/>
        </w:rPr>
        <w:t>Kinetica of reaction of nitric oxyde with molecylar oxyren.</w:t>
      </w:r>
      <w:r w:rsidRPr="004511AD">
        <w:rPr>
          <w:rFonts w:ascii="Calibri" w:hAnsi="Calibri" w:cs="Times New Roman"/>
          <w:noProof/>
          <w:lang w:val="en-US" w:eastAsia="ko-KR"/>
        </w:rPr>
        <w:t xml:space="preserve"> Nature, 1966. </w:t>
      </w:r>
      <w:r w:rsidRPr="004511AD">
        <w:rPr>
          <w:rFonts w:ascii="Calibri" w:hAnsi="Calibri" w:cs="Times New Roman"/>
          <w:b/>
          <w:noProof/>
          <w:lang w:val="en-US" w:eastAsia="ko-KR"/>
        </w:rPr>
        <w:t>209</w:t>
      </w:r>
      <w:r w:rsidRPr="004511AD">
        <w:rPr>
          <w:rFonts w:ascii="Calibri" w:hAnsi="Calibri" w:cs="Times New Roman"/>
          <w:noProof/>
          <w:lang w:val="en-US" w:eastAsia="ko-KR"/>
        </w:rPr>
        <w:t>(№ 5024): p. p. 706.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5.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Treacy, J.C. and F. Daniel, </w:t>
      </w:r>
      <w:r w:rsidRPr="004511AD">
        <w:rPr>
          <w:rFonts w:ascii="Calibri" w:hAnsi="Calibri" w:cs="Times New Roman"/>
          <w:i/>
          <w:noProof/>
          <w:lang w:val="en-US" w:eastAsia="ko-KR"/>
        </w:rPr>
        <w:t>Kinetic study of the oxidation of nitric oxide with oxygene in the pressure range 1 to 20 mm.</w:t>
      </w:r>
      <w:r w:rsidRPr="004511AD">
        <w:rPr>
          <w:rFonts w:ascii="Calibri" w:hAnsi="Calibri" w:cs="Times New Roman"/>
          <w:noProof/>
          <w:lang w:val="en-US" w:eastAsia="ko-KR"/>
        </w:rPr>
        <w:t xml:space="preserve"> J. Am. Chem. Soc., 1955. </w:t>
      </w:r>
      <w:r w:rsidRPr="004511AD">
        <w:rPr>
          <w:rFonts w:ascii="Calibri" w:hAnsi="Calibri" w:cs="Times New Roman"/>
          <w:b/>
          <w:noProof/>
          <w:lang w:val="en-US" w:eastAsia="ko-KR"/>
        </w:rPr>
        <w:t>Vol. 77</w:t>
      </w:r>
      <w:r w:rsidRPr="004511AD">
        <w:rPr>
          <w:rFonts w:ascii="Calibri" w:hAnsi="Calibri" w:cs="Times New Roman"/>
          <w:noProof/>
          <w:lang w:val="en-US" w:eastAsia="ko-KR"/>
        </w:rPr>
        <w:t>(№ 8): p. pp. 2033-2036.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6.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Hisatsune, I.C. and L. Zafonte, </w:t>
      </w:r>
      <w:r w:rsidRPr="004511AD">
        <w:rPr>
          <w:rFonts w:ascii="Calibri" w:hAnsi="Calibri" w:cs="Times New Roman"/>
          <w:i/>
          <w:noProof/>
          <w:lang w:val="en-US" w:eastAsia="ko-KR"/>
        </w:rPr>
        <w:t>A kinetic stady of some third-order reaction of nitric oxide.</w:t>
      </w:r>
      <w:r w:rsidRPr="004511AD">
        <w:rPr>
          <w:rFonts w:ascii="Calibri" w:hAnsi="Calibri" w:cs="Times New Roman"/>
          <w:noProof/>
          <w:lang w:val="en-US" w:eastAsia="ko-KR"/>
        </w:rPr>
        <w:t xml:space="preserve"> J. Phys. Chem., 1969. </w:t>
      </w:r>
      <w:r w:rsidRPr="004511AD">
        <w:rPr>
          <w:rFonts w:ascii="Calibri" w:hAnsi="Calibri" w:cs="Times New Roman"/>
          <w:b/>
          <w:noProof/>
          <w:lang w:val="en-US" w:eastAsia="ko-KR"/>
        </w:rPr>
        <w:t>Vol. 73</w:t>
      </w:r>
      <w:r w:rsidRPr="004511AD">
        <w:rPr>
          <w:rFonts w:ascii="Calibri" w:hAnsi="Calibri" w:cs="Times New Roman"/>
          <w:noProof/>
          <w:lang w:val="en-US" w:eastAsia="ko-KR"/>
        </w:rPr>
        <w:t>: p. pp. 2980-2989.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7.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Hashe, R.L. and W.A. Patric, </w:t>
      </w:r>
      <w:r w:rsidRPr="004511AD">
        <w:rPr>
          <w:rFonts w:ascii="Calibri" w:hAnsi="Calibri" w:cs="Times New Roman"/>
          <w:i/>
          <w:noProof/>
          <w:lang w:val="en-US" w:eastAsia="ko-KR"/>
        </w:rPr>
        <w:t>Stadies on the rate of oxidation of nitric oxide. II. The velocity of the reaction between nitric oxide and oxygen at 0</w:t>
      </w:r>
      <w:r w:rsidRPr="004511AD">
        <w:rPr>
          <w:rFonts w:ascii="Calibri" w:hAnsi="Calibri" w:cs="Times New Roman"/>
          <w:i/>
          <w:noProof/>
          <w:vertAlign w:val="superscript"/>
          <w:lang w:val="en-US" w:eastAsia="ko-KR"/>
        </w:rPr>
        <w:t>o</w:t>
      </w:r>
      <w:r w:rsidRPr="004511AD">
        <w:rPr>
          <w:rFonts w:ascii="Calibri" w:hAnsi="Calibri" w:cs="Times New Roman"/>
          <w:i/>
          <w:noProof/>
          <w:lang w:val="en-US" w:eastAsia="ko-KR"/>
        </w:rPr>
        <w:t xml:space="preserve"> and 30</w:t>
      </w:r>
      <w:r w:rsidRPr="004511AD">
        <w:rPr>
          <w:rFonts w:ascii="Calibri" w:hAnsi="Calibri" w:cs="Times New Roman"/>
          <w:i/>
          <w:noProof/>
          <w:vertAlign w:val="superscript"/>
          <w:lang w:val="en-US" w:eastAsia="ko-KR"/>
        </w:rPr>
        <w:t>o</w:t>
      </w:r>
      <w:r w:rsidRPr="004511AD">
        <w:rPr>
          <w:rFonts w:ascii="Calibri" w:hAnsi="Calibri" w:cs="Times New Roman"/>
          <w:i/>
          <w:noProof/>
          <w:lang w:val="en-US" w:eastAsia="ko-KR"/>
        </w:rPr>
        <w:t>.</w:t>
      </w:r>
      <w:r w:rsidRPr="004511AD">
        <w:rPr>
          <w:rFonts w:ascii="Calibri" w:hAnsi="Calibri" w:cs="Times New Roman"/>
          <w:noProof/>
          <w:lang w:val="en-US" w:eastAsia="ko-KR"/>
        </w:rPr>
        <w:t xml:space="preserve"> J. Am. Chem. Soc., 1925. </w:t>
      </w:r>
      <w:r w:rsidRPr="004511AD">
        <w:rPr>
          <w:rFonts w:ascii="Calibri" w:hAnsi="Calibri" w:cs="Times New Roman"/>
          <w:b/>
          <w:noProof/>
          <w:lang w:val="en-US" w:eastAsia="ko-KR"/>
        </w:rPr>
        <w:t>Vol. 47</w:t>
      </w:r>
      <w:r w:rsidRPr="004511AD">
        <w:rPr>
          <w:rFonts w:ascii="Calibri" w:hAnsi="Calibri" w:cs="Times New Roman"/>
          <w:noProof/>
          <w:lang w:val="en-US" w:eastAsia="ko-KR"/>
        </w:rPr>
        <w:t>(№ 5): p. pp. 1207-1215.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8.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Bhatia, S.C. and J.J.H. Hall, </w:t>
      </w:r>
      <w:r w:rsidRPr="004511AD">
        <w:rPr>
          <w:rFonts w:ascii="Calibri" w:hAnsi="Calibri" w:cs="Times New Roman"/>
          <w:i/>
          <w:noProof/>
          <w:lang w:val="en-US" w:eastAsia="ko-KR"/>
        </w:rPr>
        <w:t>A matrix-Isolation-Infrared Specroscopic Study of the Reaction of Nitric Oxide with Oxygen and Ozone.</w:t>
      </w:r>
      <w:r w:rsidRPr="004511AD">
        <w:rPr>
          <w:rFonts w:ascii="Calibri" w:hAnsi="Calibri" w:cs="Times New Roman"/>
          <w:noProof/>
          <w:lang w:val="en-US" w:eastAsia="ko-KR"/>
        </w:rPr>
        <w:t xml:space="preserve"> J. Phys. Chem., 1980. </w:t>
      </w:r>
      <w:r w:rsidRPr="004511AD">
        <w:rPr>
          <w:rFonts w:ascii="Calibri" w:hAnsi="Calibri" w:cs="Times New Roman"/>
          <w:b/>
          <w:noProof/>
          <w:lang w:val="en-US" w:eastAsia="ko-KR"/>
        </w:rPr>
        <w:t>Vol. 84</w:t>
      </w:r>
      <w:r w:rsidRPr="004511AD">
        <w:rPr>
          <w:rFonts w:ascii="Calibri" w:hAnsi="Calibri" w:cs="Times New Roman"/>
          <w:noProof/>
          <w:lang w:val="en-US" w:eastAsia="ko-KR"/>
        </w:rPr>
        <w:t>(№ 24): p. pp. 3255-3259.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9.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Brown, F.B., R.H. Crist, and F.B. Brown, </w:t>
      </w:r>
      <w:r w:rsidRPr="004511AD">
        <w:rPr>
          <w:rFonts w:ascii="Calibri" w:hAnsi="Calibri" w:cs="Times New Roman"/>
          <w:i/>
          <w:noProof/>
          <w:lang w:val="en-US" w:eastAsia="ko-KR"/>
        </w:rPr>
        <w:t>Father studies on the oxidation of nitric oxide: The rate of the raection between carbon monoxide and nitrogen dioxide.</w:t>
      </w:r>
      <w:r w:rsidRPr="004511AD">
        <w:rPr>
          <w:rFonts w:ascii="Calibri" w:hAnsi="Calibri" w:cs="Times New Roman"/>
          <w:noProof/>
          <w:lang w:val="en-US" w:eastAsia="ko-KR"/>
        </w:rPr>
        <w:t xml:space="preserve"> J. Chem. Phys., 1941. </w:t>
      </w:r>
      <w:r w:rsidRPr="004511AD">
        <w:rPr>
          <w:rFonts w:ascii="Calibri" w:hAnsi="Calibri" w:cs="Times New Roman"/>
          <w:b/>
          <w:noProof/>
          <w:lang w:val="en-US" w:eastAsia="ko-KR"/>
        </w:rPr>
        <w:t>Vol. 9</w:t>
      </w:r>
      <w:r w:rsidRPr="004511AD">
        <w:rPr>
          <w:rFonts w:ascii="Calibri" w:hAnsi="Calibri" w:cs="Times New Roman"/>
          <w:noProof/>
          <w:lang w:val="en-US" w:eastAsia="ko-KR"/>
        </w:rPr>
        <w:t>(№ 16): p. pp. 840-846.</w:t>
      </w:r>
    </w:p>
    <w:p w:rsidR="004511AD" w:rsidRP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  <w:r w:rsidRPr="004511AD">
        <w:rPr>
          <w:rFonts w:ascii="Calibri" w:hAnsi="Calibri" w:cs="Times New Roman"/>
          <w:noProof/>
          <w:lang w:val="en-US" w:eastAsia="ko-KR"/>
        </w:rPr>
        <w:t>10.</w:t>
      </w:r>
      <w:r w:rsidRPr="004511AD">
        <w:rPr>
          <w:rFonts w:ascii="Calibri" w:hAnsi="Calibri" w:cs="Times New Roman"/>
          <w:noProof/>
          <w:lang w:val="en-US" w:eastAsia="ko-KR"/>
        </w:rPr>
        <w:tab/>
        <w:t xml:space="preserve">Ashmore, P.G., M.G. Burnett, and B.J. Tyler, </w:t>
      </w:r>
      <w:r w:rsidRPr="004511AD">
        <w:rPr>
          <w:rFonts w:ascii="Calibri" w:hAnsi="Calibri" w:cs="Times New Roman"/>
          <w:i/>
          <w:noProof/>
          <w:lang w:val="en-US" w:eastAsia="ko-KR"/>
        </w:rPr>
        <w:t>Reaction of nitric oxide and oxygen.</w:t>
      </w:r>
      <w:r w:rsidRPr="004511AD">
        <w:rPr>
          <w:rFonts w:ascii="Calibri" w:hAnsi="Calibri" w:cs="Times New Roman"/>
          <w:noProof/>
          <w:lang w:val="en-US" w:eastAsia="ko-KR"/>
        </w:rPr>
        <w:t xml:space="preserve"> Trans. Faraday Soc., 1962. </w:t>
      </w:r>
      <w:r w:rsidRPr="004511AD">
        <w:rPr>
          <w:rFonts w:ascii="Calibri" w:hAnsi="Calibri" w:cs="Times New Roman"/>
          <w:b/>
          <w:noProof/>
          <w:lang w:val="en-US" w:eastAsia="ko-KR"/>
        </w:rPr>
        <w:t>Vol. 58</w:t>
      </w:r>
      <w:r w:rsidRPr="004511AD">
        <w:rPr>
          <w:rFonts w:ascii="Calibri" w:hAnsi="Calibri" w:cs="Times New Roman"/>
          <w:noProof/>
          <w:lang w:val="en-US" w:eastAsia="ko-KR"/>
        </w:rPr>
        <w:t>(№ 158): p. pp. 685-691.</w:t>
      </w:r>
    </w:p>
    <w:p w:rsidR="004511AD" w:rsidRDefault="004511AD" w:rsidP="004511AD">
      <w:pPr>
        <w:spacing w:after="0" w:line="240" w:lineRule="auto"/>
        <w:ind w:left="720" w:hanging="720"/>
        <w:rPr>
          <w:rFonts w:ascii="Calibri" w:hAnsi="Calibri" w:cs="Times New Roman"/>
          <w:noProof/>
          <w:lang w:val="en-US" w:eastAsia="ko-KR"/>
        </w:rPr>
      </w:pPr>
    </w:p>
    <w:p w:rsidR="000C3583" w:rsidRPr="005A2A95" w:rsidRDefault="00611C96" w:rsidP="00D910A3">
      <w:pPr>
        <w:spacing w:line="360" w:lineRule="auto"/>
        <w:rPr>
          <w:rFonts w:ascii="Times New Roman" w:hAnsi="Times New Roman" w:cs="Times New Roman"/>
          <w:lang w:val="en-US" w:eastAsia="ko-KR"/>
        </w:rPr>
      </w:pPr>
      <w:r>
        <w:rPr>
          <w:rFonts w:ascii="Times New Roman" w:hAnsi="Times New Roman" w:cs="Times New Roman"/>
          <w:lang w:val="en-US" w:eastAsia="ko-KR"/>
        </w:rPr>
        <w:fldChar w:fldCharType="end"/>
      </w:r>
    </w:p>
    <w:sectPr w:rsidR="000C3583" w:rsidRPr="005A2A95" w:rsidSect="00AD24A6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40E" w:rsidRDefault="004A540E" w:rsidP="00154A78">
      <w:pPr>
        <w:spacing w:after="0" w:line="240" w:lineRule="auto"/>
      </w:pPr>
      <w:r>
        <w:separator/>
      </w:r>
    </w:p>
  </w:endnote>
  <w:endnote w:type="continuationSeparator" w:id="1">
    <w:p w:rsidR="004A540E" w:rsidRDefault="004A540E" w:rsidP="00154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40E" w:rsidRDefault="004A540E" w:rsidP="00154A78">
      <w:pPr>
        <w:spacing w:after="0" w:line="240" w:lineRule="auto"/>
      </w:pPr>
      <w:r>
        <w:separator/>
      </w:r>
    </w:p>
  </w:footnote>
  <w:footnote w:type="continuationSeparator" w:id="1">
    <w:p w:rsidR="004A540E" w:rsidRDefault="004A540E" w:rsidP="00154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0173"/>
      <w:docPartObj>
        <w:docPartGallery w:val="Page Numbers (Top of Page)"/>
        <w:docPartUnique/>
      </w:docPartObj>
    </w:sdtPr>
    <w:sdtEndPr/>
    <w:sdtContent>
      <w:p w:rsidR="00154A78" w:rsidRPr="00AD24A6" w:rsidRDefault="00154A78">
        <w:pPr>
          <w:pStyle w:val="a9"/>
          <w:jc w:val="right"/>
        </w:pPr>
        <w:fldSimple w:instr=" PAGE   \* MERGEFORMAT ">
          <w:r w:rsidR="00AD24A6">
            <w:rPr>
              <w:noProof/>
            </w:rPr>
            <w:t>2</w:t>
          </w:r>
        </w:fldSimple>
      </w:p>
    </w:sdtContent>
  </w:sdt>
  <w:p w:rsidR="00E12325" w:rsidRDefault="00E1232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32D16"/>
    <w:multiLevelType w:val="hybridMultilevel"/>
    <w:tmpl w:val="1F5EC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К статьенама.enl&lt;/item&gt;&lt;/Libraries&gt;&lt;/ENLibraries&gt;"/>
  </w:docVars>
  <w:rsids>
    <w:rsidRoot w:val="00413D87"/>
    <w:rsid w:val="000829A2"/>
    <w:rsid w:val="000B596A"/>
    <w:rsid w:val="000C3583"/>
    <w:rsid w:val="00135CF9"/>
    <w:rsid w:val="00154A78"/>
    <w:rsid w:val="001F1564"/>
    <w:rsid w:val="002125B3"/>
    <w:rsid w:val="0022696D"/>
    <w:rsid w:val="002524EA"/>
    <w:rsid w:val="0027650A"/>
    <w:rsid w:val="002D5BDC"/>
    <w:rsid w:val="002E205C"/>
    <w:rsid w:val="00336FC4"/>
    <w:rsid w:val="00400E03"/>
    <w:rsid w:val="00413D87"/>
    <w:rsid w:val="004265DA"/>
    <w:rsid w:val="004511AD"/>
    <w:rsid w:val="004A540E"/>
    <w:rsid w:val="004A7735"/>
    <w:rsid w:val="004B0662"/>
    <w:rsid w:val="004F2B9F"/>
    <w:rsid w:val="0054355C"/>
    <w:rsid w:val="005565AA"/>
    <w:rsid w:val="005742E0"/>
    <w:rsid w:val="005A2A95"/>
    <w:rsid w:val="005B5373"/>
    <w:rsid w:val="0060140E"/>
    <w:rsid w:val="00611C96"/>
    <w:rsid w:val="00660024"/>
    <w:rsid w:val="007111C1"/>
    <w:rsid w:val="00716AEE"/>
    <w:rsid w:val="00737AAD"/>
    <w:rsid w:val="009301F1"/>
    <w:rsid w:val="00935B8C"/>
    <w:rsid w:val="009572E7"/>
    <w:rsid w:val="009A45C0"/>
    <w:rsid w:val="009F0FAC"/>
    <w:rsid w:val="00AD24A6"/>
    <w:rsid w:val="00AE6612"/>
    <w:rsid w:val="00B81337"/>
    <w:rsid w:val="00CB4E66"/>
    <w:rsid w:val="00D34B54"/>
    <w:rsid w:val="00D55562"/>
    <w:rsid w:val="00D6625B"/>
    <w:rsid w:val="00D910A3"/>
    <w:rsid w:val="00E12325"/>
    <w:rsid w:val="00E81E3C"/>
    <w:rsid w:val="00E8201C"/>
    <w:rsid w:val="00F01145"/>
    <w:rsid w:val="00F02146"/>
    <w:rsid w:val="00F52036"/>
    <w:rsid w:val="00F52DCC"/>
    <w:rsid w:val="00FE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D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5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B8C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9301F1"/>
    <w:pPr>
      <w:tabs>
        <w:tab w:val="center" w:pos="4680"/>
        <w:tab w:val="right" w:pos="9360"/>
      </w:tabs>
    </w:pPr>
  </w:style>
  <w:style w:type="character" w:customStyle="1" w:styleId="MTDisplayEquation0">
    <w:name w:val="MTDisplayEquation Знак"/>
    <w:basedOn w:val="a0"/>
    <w:link w:val="MTDisplayEquation"/>
    <w:rsid w:val="009301F1"/>
  </w:style>
  <w:style w:type="character" w:styleId="a6">
    <w:name w:val="Placeholder Text"/>
    <w:basedOn w:val="a0"/>
    <w:uiPriority w:val="99"/>
    <w:semiHidden/>
    <w:rsid w:val="002E205C"/>
    <w:rPr>
      <w:color w:val="808080"/>
    </w:rPr>
  </w:style>
  <w:style w:type="paragraph" w:styleId="a7">
    <w:name w:val="List Paragraph"/>
    <w:basedOn w:val="a"/>
    <w:uiPriority w:val="34"/>
    <w:qFormat/>
    <w:rsid w:val="00336FC4"/>
    <w:pPr>
      <w:ind w:left="720"/>
      <w:contextualSpacing/>
    </w:pPr>
  </w:style>
  <w:style w:type="table" w:styleId="a8">
    <w:name w:val="Table Grid"/>
    <w:basedOn w:val="a1"/>
    <w:uiPriority w:val="59"/>
    <w:rsid w:val="00400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54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54A78"/>
  </w:style>
  <w:style w:type="paragraph" w:styleId="ab">
    <w:name w:val="footer"/>
    <w:basedOn w:val="a"/>
    <w:link w:val="ac"/>
    <w:uiPriority w:val="99"/>
    <w:semiHidden/>
    <w:unhideWhenUsed/>
    <w:rsid w:val="00154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54A78"/>
  </w:style>
  <w:style w:type="paragraph" w:styleId="ad">
    <w:name w:val="Body Text"/>
    <w:basedOn w:val="a"/>
    <w:link w:val="ae"/>
    <w:rsid w:val="00AD24A6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AD24A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">
    <w:name w:val="Body Text 2"/>
    <w:basedOn w:val="a"/>
    <w:link w:val="20"/>
    <w:rsid w:val="00AD24A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D24A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mailto:captainofo4evidnostb@ichem.unn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A3E54"/>
    <w:rsid w:val="0019733D"/>
    <w:rsid w:val="00653F97"/>
    <w:rsid w:val="00AA3E54"/>
    <w:rsid w:val="00FA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3E5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ННГУ</Company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В.И.Чередник</dc:creator>
  <cp:keywords/>
  <dc:description/>
  <cp:lastModifiedBy>В.И.Чередник</cp:lastModifiedBy>
  <cp:revision>36</cp:revision>
  <dcterms:created xsi:type="dcterms:W3CDTF">2011-03-25T10:16:00Z</dcterms:created>
  <dcterms:modified xsi:type="dcterms:W3CDTF">2011-04-01T12:02:00Z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